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:rsidR="005D7A5F" w:rsidRDefault="00F23515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Deferred Compensation</w:t>
      </w:r>
      <w:r w:rsidR="005D7A5F" w:rsidRPr="00D52487">
        <w:rPr>
          <w:rFonts w:ascii="Arial Black" w:hAnsi="Arial Black" w:cs="Arial"/>
          <w:b/>
          <w:sz w:val="32"/>
          <w:szCs w:val="32"/>
        </w:rPr>
        <w:t xml:space="preserve"> Board</w:t>
      </w:r>
    </w:p>
    <w:p w:rsidR="00F23515" w:rsidRPr="00D52487" w:rsidRDefault="00F23515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Investment Committee</w:t>
      </w:r>
    </w:p>
    <w:p w:rsidR="005D7A5F" w:rsidRPr="00A3476C" w:rsidRDefault="002208B9" w:rsidP="005D7A5F">
      <w:pPr>
        <w:rPr>
          <w:rFonts w:cs="Arial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Pr="004E584F" w:rsidRDefault="004E584F" w:rsidP="005D7A5F">
      <w:pPr>
        <w:rPr>
          <w:rFonts w:ascii="Arial Black" w:hAnsi="Arial Black" w:cs="Arial"/>
        </w:rPr>
      </w:pPr>
      <w:r w:rsidRPr="004E584F">
        <w:rPr>
          <w:rFonts w:ascii="Arial Black" w:hAnsi="Arial Black" w:cs="Arial"/>
        </w:rPr>
        <w:t>Tuesday</w:t>
      </w:r>
      <w:r w:rsidR="00501E9F" w:rsidRPr="004E584F">
        <w:rPr>
          <w:rFonts w:ascii="Arial Black" w:hAnsi="Arial Black" w:cs="Arial"/>
        </w:rPr>
        <w:t xml:space="preserve">, </w:t>
      </w:r>
      <w:r w:rsidR="00FF5345">
        <w:rPr>
          <w:rFonts w:ascii="Arial Black" w:hAnsi="Arial Black" w:cs="Arial"/>
        </w:rPr>
        <w:t>February</w:t>
      </w:r>
      <w:r w:rsidR="00DE1F63" w:rsidRPr="004E584F">
        <w:rPr>
          <w:rFonts w:ascii="Arial Black" w:hAnsi="Arial Black" w:cs="Arial"/>
        </w:rPr>
        <w:t xml:space="preserve"> </w:t>
      </w:r>
      <w:r w:rsidR="00FF5345">
        <w:rPr>
          <w:rFonts w:ascii="Arial Black" w:hAnsi="Arial Black" w:cs="Arial"/>
        </w:rPr>
        <w:t>10</w:t>
      </w:r>
      <w:r w:rsidR="005D7A5F" w:rsidRPr="004E584F">
        <w:rPr>
          <w:rFonts w:ascii="Arial Black" w:hAnsi="Arial Black" w:cs="Arial"/>
        </w:rPr>
        <w:t>, 201</w:t>
      </w:r>
      <w:r w:rsidR="00FF5345">
        <w:rPr>
          <w:rFonts w:ascii="Arial Black" w:hAnsi="Arial Black" w:cs="Arial"/>
        </w:rPr>
        <w:t>5</w:t>
      </w:r>
    </w:p>
    <w:p w:rsidR="00215FB1" w:rsidRPr="00A3476C" w:rsidRDefault="00646401" w:rsidP="005D7A5F">
      <w:pPr>
        <w:rPr>
          <w:rFonts w:cs="Arial"/>
        </w:rPr>
      </w:pPr>
      <w:r>
        <w:rPr>
          <w:rFonts w:cs="Arial"/>
        </w:rPr>
        <w:t>1</w:t>
      </w:r>
      <w:r w:rsidR="00F23515" w:rsidRPr="004E584F">
        <w:rPr>
          <w:rFonts w:cs="Arial"/>
        </w:rPr>
        <w:t>:</w:t>
      </w:r>
      <w:r>
        <w:rPr>
          <w:rFonts w:cs="Arial"/>
        </w:rPr>
        <w:t>3</w:t>
      </w:r>
      <w:r w:rsidR="004E584F" w:rsidRPr="004E584F">
        <w:rPr>
          <w:rFonts w:cs="Arial"/>
        </w:rPr>
        <w:t>0</w:t>
      </w:r>
      <w:r w:rsidR="00F23515" w:rsidRPr="004E584F">
        <w:rPr>
          <w:rFonts w:cs="Arial"/>
        </w:rPr>
        <w:t xml:space="preserve"> p.m. – </w:t>
      </w:r>
      <w:r>
        <w:rPr>
          <w:rFonts w:cs="Arial"/>
        </w:rPr>
        <w:t>2</w:t>
      </w:r>
      <w:r w:rsidR="00F23515" w:rsidRPr="004E584F">
        <w:rPr>
          <w:rFonts w:cs="Arial"/>
        </w:rPr>
        <w:t>:</w:t>
      </w:r>
      <w:r>
        <w:rPr>
          <w:rFonts w:cs="Arial"/>
        </w:rPr>
        <w:t>3</w:t>
      </w:r>
      <w:r w:rsidR="004E584F" w:rsidRPr="004E584F">
        <w:rPr>
          <w:rFonts w:cs="Arial"/>
        </w:rPr>
        <w:t>0</w:t>
      </w:r>
      <w:r w:rsidR="00F23515" w:rsidRPr="004E584F">
        <w:rPr>
          <w:rFonts w:cs="Arial"/>
        </w:rPr>
        <w:t xml:space="preserve"> p.m.</w:t>
      </w:r>
      <w:r w:rsidR="005D7A5F" w:rsidRPr="00A3476C">
        <w:rPr>
          <w:rFonts w:cs="Arial"/>
        </w:rPr>
        <w:t xml:space="preserve">  </w:t>
      </w:r>
    </w:p>
    <w:p w:rsidR="00215FB1" w:rsidRPr="00A3476C" w:rsidRDefault="00215FB1" w:rsidP="005D7A5F">
      <w:pPr>
        <w:rPr>
          <w:rFonts w:cs="Arial"/>
        </w:rPr>
      </w:pPr>
    </w:p>
    <w:p w:rsidR="00215FB1" w:rsidRPr="00770524" w:rsidRDefault="00F23515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Department of Employee Trust Funds</w:t>
      </w:r>
    </w:p>
    <w:p w:rsidR="001F0AA2" w:rsidRPr="00A3476C" w:rsidRDefault="001F0AA2" w:rsidP="001F0AA2">
      <w:pPr>
        <w:rPr>
          <w:rFonts w:cs="Arial"/>
        </w:rPr>
      </w:pPr>
      <w:r>
        <w:rPr>
          <w:rFonts w:cs="Arial"/>
        </w:rPr>
        <w:t xml:space="preserve">Conference Room </w:t>
      </w:r>
      <w:r w:rsidR="00501E9F">
        <w:rPr>
          <w:rFonts w:cs="Arial"/>
        </w:rPr>
        <w:t>140</w:t>
      </w:r>
    </w:p>
    <w:p w:rsidR="0023182A" w:rsidRDefault="00F23515" w:rsidP="001F0AA2">
      <w:pPr>
        <w:rPr>
          <w:rFonts w:cs="Arial"/>
        </w:rPr>
      </w:pPr>
      <w:r>
        <w:rPr>
          <w:rFonts w:cs="Arial"/>
        </w:rPr>
        <w:t>801 West Badger Road</w:t>
      </w:r>
      <w:r w:rsidR="00C67CCB">
        <w:rPr>
          <w:rFonts w:cs="Arial"/>
        </w:rPr>
        <w:t>, Madison, WI  53713</w:t>
      </w:r>
    </w:p>
    <w:p w:rsidR="001F0AA2" w:rsidRDefault="001F0AA2" w:rsidP="001F0AA2">
      <w:pPr>
        <w:rPr>
          <w:rFonts w:cs="Arial"/>
        </w:rPr>
      </w:pPr>
    </w:p>
    <w:p w:rsidR="001F0AA2" w:rsidRDefault="001F0AA2" w:rsidP="001F0AA2">
      <w:pPr>
        <w:rPr>
          <w:rFonts w:cs="Arial"/>
        </w:rPr>
      </w:pPr>
    </w:p>
    <w:tbl>
      <w:tblPr>
        <w:tblW w:w="97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78"/>
        <w:gridCol w:w="534"/>
        <w:gridCol w:w="7203"/>
        <w:gridCol w:w="630"/>
      </w:tblGrid>
      <w:tr w:rsidR="000D1B95" w:rsidRPr="00DF6DA8" w:rsidTr="004E03FC">
        <w:trPr>
          <w:trHeight w:val="434"/>
        </w:trPr>
        <w:tc>
          <w:tcPr>
            <w:tcW w:w="1378" w:type="dxa"/>
          </w:tcPr>
          <w:p w:rsidR="000D1B95" w:rsidRDefault="000D1B95" w:rsidP="000D1B95">
            <w:pPr>
              <w:pStyle w:val="Heading2"/>
              <w:jc w:val="center"/>
              <w:rPr>
                <w:rFonts w:cs="Arial"/>
                <w:sz w:val="24"/>
              </w:rPr>
            </w:pPr>
            <w:r w:rsidRPr="000B3EFE">
              <w:rPr>
                <w:rFonts w:cs="Arial"/>
                <w:sz w:val="24"/>
              </w:rPr>
              <w:t>Estimated Time</w:t>
            </w:r>
          </w:p>
        </w:tc>
        <w:tc>
          <w:tcPr>
            <w:tcW w:w="534" w:type="dxa"/>
          </w:tcPr>
          <w:p w:rsidR="000D1B95" w:rsidRPr="00DF6DA8" w:rsidRDefault="000D1B95">
            <w:pPr>
              <w:rPr>
                <w:rFonts w:cs="Arial"/>
              </w:rPr>
            </w:pPr>
          </w:p>
        </w:tc>
        <w:tc>
          <w:tcPr>
            <w:tcW w:w="7203" w:type="dxa"/>
          </w:tcPr>
          <w:p w:rsidR="000D1B95" w:rsidRPr="00DF6DA8" w:rsidRDefault="000D1B95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630" w:type="dxa"/>
          </w:tcPr>
          <w:p w:rsidR="000D1B95" w:rsidRPr="00DF6DA8" w:rsidRDefault="000D1B95" w:rsidP="006D568E">
            <w:pPr>
              <w:rPr>
                <w:rFonts w:cs="Arial"/>
              </w:rPr>
            </w:pPr>
          </w:p>
        </w:tc>
      </w:tr>
      <w:tr w:rsidR="005D7A5F" w:rsidRPr="00DF6DA8" w:rsidTr="004E03FC">
        <w:trPr>
          <w:trHeight w:val="434"/>
        </w:trPr>
        <w:tc>
          <w:tcPr>
            <w:tcW w:w="1378" w:type="dxa"/>
          </w:tcPr>
          <w:p w:rsidR="005D7A5F" w:rsidRPr="00DF6DA8" w:rsidRDefault="00646401" w:rsidP="00DB726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0D1B95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3</w:t>
            </w:r>
            <w:r w:rsidR="000D1B95">
              <w:rPr>
                <w:rFonts w:cs="Arial"/>
                <w:sz w:val="24"/>
              </w:rPr>
              <w:t>0</w:t>
            </w:r>
            <w:r w:rsidR="00F23515">
              <w:rPr>
                <w:rFonts w:cs="Arial"/>
                <w:sz w:val="24"/>
              </w:rPr>
              <w:t xml:space="preserve"> p.m.</w:t>
            </w:r>
            <w:r w:rsidR="005D7A5F" w:rsidRPr="00DF6DA8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534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7203" w:type="dxa"/>
          </w:tcPr>
          <w:p w:rsidR="005D7A5F" w:rsidRPr="00DF6DA8" w:rsidRDefault="005D7A5F" w:rsidP="005D7A5F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  <w:p w:rsidR="006D568E" w:rsidRPr="00DF6DA8" w:rsidRDefault="006D568E" w:rsidP="006D568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4E03FC" w:rsidRPr="00DF6DA8" w:rsidTr="007E59B9">
        <w:trPr>
          <w:trHeight w:val="749"/>
        </w:trPr>
        <w:tc>
          <w:tcPr>
            <w:tcW w:w="1378" w:type="dxa"/>
          </w:tcPr>
          <w:p w:rsidR="004E03FC" w:rsidRDefault="004E03FC" w:rsidP="0064640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1:30 p.m.</w:t>
            </w:r>
          </w:p>
        </w:tc>
        <w:tc>
          <w:tcPr>
            <w:tcW w:w="534" w:type="dxa"/>
          </w:tcPr>
          <w:p w:rsidR="004E03FC" w:rsidRPr="00DF6DA8" w:rsidRDefault="004E03FC">
            <w:pPr>
              <w:rPr>
                <w:rFonts w:cs="Arial"/>
              </w:rPr>
            </w:pPr>
          </w:p>
        </w:tc>
        <w:tc>
          <w:tcPr>
            <w:tcW w:w="7833" w:type="dxa"/>
            <w:gridSpan w:val="2"/>
          </w:tcPr>
          <w:p w:rsidR="004E03FC" w:rsidRDefault="00B2576A" w:rsidP="00DB726B">
            <w:pPr>
              <w:pStyle w:val="ListParagraph"/>
              <w:numPr>
                <w:ilvl w:val="0"/>
                <w:numId w:val="19"/>
              </w:numPr>
              <w:ind w:left="338" w:hanging="338"/>
              <w:rPr>
                <w:b/>
              </w:rPr>
            </w:pPr>
            <w:hyperlink r:id="rId8" w:history="1">
              <w:r w:rsidR="004E03FC" w:rsidRPr="00B2576A">
                <w:rPr>
                  <w:rStyle w:val="Hyperlink"/>
                  <w:b/>
                </w:rPr>
                <w:t>Vanguard Target Date Funds - Collective Trust Option</w:t>
              </w:r>
            </w:hyperlink>
          </w:p>
          <w:p w:rsidR="004E03FC" w:rsidRDefault="004E03FC" w:rsidP="006D568E">
            <w:pPr>
              <w:rPr>
                <w:rFonts w:cs="Arial"/>
              </w:rPr>
            </w:pPr>
          </w:p>
        </w:tc>
      </w:tr>
      <w:tr w:rsidR="005D7A5F" w:rsidRPr="00DF6DA8" w:rsidTr="004E03FC">
        <w:trPr>
          <w:trHeight w:val="749"/>
        </w:trPr>
        <w:tc>
          <w:tcPr>
            <w:tcW w:w="1378" w:type="dxa"/>
          </w:tcPr>
          <w:p w:rsidR="005D7A5F" w:rsidRPr="00DF6DA8" w:rsidRDefault="00F23515" w:rsidP="00DB726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646401">
              <w:rPr>
                <w:rFonts w:cs="Arial"/>
                <w:sz w:val="24"/>
              </w:rPr>
              <w:t>1</w:t>
            </w:r>
            <w:r w:rsidR="00993CAB">
              <w:rPr>
                <w:rFonts w:cs="Arial"/>
                <w:sz w:val="24"/>
              </w:rPr>
              <w:t>:</w:t>
            </w:r>
            <w:r w:rsidR="00DB726B">
              <w:rPr>
                <w:rFonts w:cs="Arial"/>
                <w:sz w:val="24"/>
              </w:rPr>
              <w:t>45</w:t>
            </w:r>
            <w:r w:rsidR="00993CAB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p.m.</w:t>
            </w:r>
          </w:p>
        </w:tc>
        <w:tc>
          <w:tcPr>
            <w:tcW w:w="534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7203" w:type="dxa"/>
          </w:tcPr>
          <w:p w:rsidR="004F46C8" w:rsidRPr="00DF6DA8" w:rsidRDefault="00B2576A" w:rsidP="00F011EA">
            <w:pPr>
              <w:pStyle w:val="Heading2"/>
              <w:numPr>
                <w:ilvl w:val="0"/>
                <w:numId w:val="19"/>
              </w:numPr>
              <w:ind w:left="338" w:hanging="338"/>
              <w:rPr>
                <w:rFonts w:cs="Arial"/>
                <w:sz w:val="24"/>
              </w:rPr>
            </w:pPr>
            <w:hyperlink r:id="rId9" w:history="1">
              <w:r w:rsidR="00F011EA" w:rsidRPr="00B2576A">
                <w:rPr>
                  <w:rStyle w:val="Hyperlink"/>
                  <w:rFonts w:cs="Arial"/>
                  <w:sz w:val="24"/>
                </w:rPr>
                <w:t>December 31, 2014 Investment Performance Review</w:t>
              </w:r>
            </w:hyperlink>
          </w:p>
        </w:tc>
        <w:tc>
          <w:tcPr>
            <w:tcW w:w="630" w:type="dxa"/>
          </w:tcPr>
          <w:p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3A14DB" w:rsidTr="004E03FC">
        <w:trPr>
          <w:trHeight w:val="335"/>
        </w:trPr>
        <w:tc>
          <w:tcPr>
            <w:tcW w:w="1378" w:type="dxa"/>
          </w:tcPr>
          <w:p w:rsidR="003A14DB" w:rsidRDefault="003A14DB" w:rsidP="00DB726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DB726B">
              <w:rPr>
                <w:rFonts w:cs="Arial"/>
                <w:sz w:val="24"/>
              </w:rPr>
              <w:t>2:1</w:t>
            </w:r>
            <w:r w:rsidR="00993CAB">
              <w:rPr>
                <w:rFonts w:cs="Arial"/>
                <w:sz w:val="24"/>
              </w:rPr>
              <w:t xml:space="preserve">5 </w:t>
            </w:r>
            <w:r>
              <w:rPr>
                <w:rFonts w:cs="Arial"/>
                <w:sz w:val="24"/>
              </w:rPr>
              <w:t>p.m.</w:t>
            </w:r>
          </w:p>
        </w:tc>
        <w:tc>
          <w:tcPr>
            <w:tcW w:w="534" w:type="dxa"/>
          </w:tcPr>
          <w:p w:rsidR="003A14DB" w:rsidRPr="00DF6DA8" w:rsidRDefault="003A14DB">
            <w:pPr>
              <w:rPr>
                <w:rFonts w:cs="Arial"/>
                <w:noProof/>
              </w:rPr>
            </w:pPr>
          </w:p>
        </w:tc>
        <w:tc>
          <w:tcPr>
            <w:tcW w:w="7203" w:type="dxa"/>
          </w:tcPr>
          <w:p w:rsidR="003A14DB" w:rsidRDefault="00B2576A" w:rsidP="00F011EA">
            <w:pPr>
              <w:pStyle w:val="Heading2"/>
              <w:numPr>
                <w:ilvl w:val="0"/>
                <w:numId w:val="19"/>
              </w:numPr>
              <w:ind w:left="338" w:hanging="338"/>
              <w:rPr>
                <w:rFonts w:cs="Arial"/>
                <w:sz w:val="24"/>
              </w:rPr>
            </w:pPr>
            <w:hyperlink r:id="rId10" w:history="1">
              <w:r w:rsidR="00F011EA" w:rsidRPr="00B2576A">
                <w:rPr>
                  <w:rStyle w:val="Hyperlink"/>
                  <w:rFonts w:cs="Arial"/>
                  <w:sz w:val="24"/>
                </w:rPr>
                <w:t>Socially Responsible Investment Options</w:t>
              </w:r>
            </w:hyperlink>
          </w:p>
          <w:p w:rsidR="000D1B95" w:rsidRPr="000D1B95" w:rsidRDefault="000D1B95" w:rsidP="00F011EA">
            <w:pPr>
              <w:ind w:left="338" w:hanging="338"/>
            </w:pPr>
          </w:p>
        </w:tc>
        <w:tc>
          <w:tcPr>
            <w:tcW w:w="630" w:type="dxa"/>
          </w:tcPr>
          <w:p w:rsidR="003A14DB" w:rsidRDefault="003A14DB" w:rsidP="006D568E"/>
        </w:tc>
      </w:tr>
      <w:tr w:rsidR="003A14DB" w:rsidTr="004E03FC">
        <w:trPr>
          <w:trHeight w:val="299"/>
        </w:trPr>
        <w:tc>
          <w:tcPr>
            <w:tcW w:w="1378" w:type="dxa"/>
          </w:tcPr>
          <w:p w:rsidR="003A14DB" w:rsidRDefault="003A14DB" w:rsidP="000D1B95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646401">
              <w:rPr>
                <w:rFonts w:cs="Arial"/>
                <w:sz w:val="24"/>
              </w:rPr>
              <w:t xml:space="preserve">2:25 </w:t>
            </w:r>
            <w:r>
              <w:rPr>
                <w:rFonts w:cs="Arial"/>
                <w:sz w:val="24"/>
              </w:rPr>
              <w:t>p.m.</w:t>
            </w:r>
          </w:p>
        </w:tc>
        <w:tc>
          <w:tcPr>
            <w:tcW w:w="534" w:type="dxa"/>
          </w:tcPr>
          <w:p w:rsidR="003A14DB" w:rsidRPr="00DF6DA8" w:rsidRDefault="003A14DB">
            <w:pPr>
              <w:rPr>
                <w:rFonts w:cs="Arial"/>
              </w:rPr>
            </w:pPr>
          </w:p>
        </w:tc>
        <w:tc>
          <w:tcPr>
            <w:tcW w:w="7203" w:type="dxa"/>
          </w:tcPr>
          <w:p w:rsidR="003A14DB" w:rsidRDefault="003A14DB" w:rsidP="00F011EA">
            <w:pPr>
              <w:pStyle w:val="Heading2"/>
              <w:numPr>
                <w:ilvl w:val="0"/>
                <w:numId w:val="19"/>
              </w:numPr>
              <w:ind w:left="338" w:hanging="338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  <w:p w:rsidR="000D1B95" w:rsidRDefault="00B2576A" w:rsidP="008F5446">
            <w:pPr>
              <w:ind w:left="338"/>
            </w:pPr>
            <w:hyperlink r:id="rId11" w:history="1">
              <w:proofErr w:type="spellStart"/>
              <w:r w:rsidR="008F5446" w:rsidRPr="00B2576A">
                <w:rPr>
                  <w:rStyle w:val="Hyperlink"/>
                </w:rPr>
                <w:t>PIMCO</w:t>
              </w:r>
              <w:proofErr w:type="spellEnd"/>
            </w:hyperlink>
            <w:bookmarkStart w:id="0" w:name="_GoBack"/>
            <w:bookmarkEnd w:id="0"/>
          </w:p>
          <w:p w:rsidR="008F5446" w:rsidRPr="000D1B95" w:rsidRDefault="008F5446" w:rsidP="00F011EA">
            <w:pPr>
              <w:ind w:left="338" w:hanging="338"/>
            </w:pPr>
          </w:p>
        </w:tc>
        <w:tc>
          <w:tcPr>
            <w:tcW w:w="630" w:type="dxa"/>
          </w:tcPr>
          <w:p w:rsidR="003A14DB" w:rsidRDefault="003A14DB" w:rsidP="006D568E"/>
        </w:tc>
      </w:tr>
      <w:tr w:rsidR="003A14DB" w:rsidTr="004E03FC">
        <w:trPr>
          <w:trHeight w:val="263"/>
        </w:trPr>
        <w:tc>
          <w:tcPr>
            <w:tcW w:w="1378" w:type="dxa"/>
          </w:tcPr>
          <w:p w:rsidR="003A14DB" w:rsidRPr="00DF6DA8" w:rsidRDefault="00646401" w:rsidP="0064640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2:3</w:t>
            </w:r>
            <w:r w:rsidR="00DE1F63">
              <w:rPr>
                <w:rFonts w:cs="Arial"/>
                <w:sz w:val="24"/>
              </w:rPr>
              <w:t>0</w:t>
            </w:r>
            <w:r w:rsidR="003A14DB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534" w:type="dxa"/>
          </w:tcPr>
          <w:p w:rsidR="003A14DB" w:rsidRPr="00DF6DA8" w:rsidRDefault="003A14DB">
            <w:pPr>
              <w:rPr>
                <w:rFonts w:cs="Arial"/>
              </w:rPr>
            </w:pPr>
          </w:p>
        </w:tc>
        <w:tc>
          <w:tcPr>
            <w:tcW w:w="7203" w:type="dxa"/>
          </w:tcPr>
          <w:p w:rsidR="003A14DB" w:rsidRDefault="003A14DB" w:rsidP="00F011EA">
            <w:pPr>
              <w:pStyle w:val="Heading2"/>
              <w:numPr>
                <w:ilvl w:val="0"/>
                <w:numId w:val="19"/>
              </w:numPr>
              <w:ind w:left="338" w:hanging="338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Adjournmen</w:t>
            </w:r>
            <w:r>
              <w:rPr>
                <w:rFonts w:cs="Arial"/>
                <w:sz w:val="24"/>
              </w:rPr>
              <w:t>t</w:t>
            </w:r>
          </w:p>
          <w:p w:rsidR="000D1B95" w:rsidRPr="000D1B95" w:rsidRDefault="000D1B95" w:rsidP="00F011EA">
            <w:pPr>
              <w:ind w:left="338" w:hanging="338"/>
            </w:pPr>
          </w:p>
        </w:tc>
        <w:tc>
          <w:tcPr>
            <w:tcW w:w="630" w:type="dxa"/>
          </w:tcPr>
          <w:p w:rsidR="003A14DB" w:rsidRDefault="003A14DB" w:rsidP="006D568E"/>
        </w:tc>
      </w:tr>
    </w:tbl>
    <w:p w:rsidR="00215FB1" w:rsidRDefault="00215FB1"/>
    <w:p w:rsidR="00466E5A" w:rsidRPr="00DF6DA8" w:rsidRDefault="00466E5A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DF6DA8">
        <w:rPr>
          <w:rFonts w:cs="Arial"/>
          <w:b w:val="0"/>
          <w:i/>
          <w:sz w:val="20"/>
          <w:szCs w:val="20"/>
        </w:rPr>
        <w:t>Times shown are estimates only.</w:t>
      </w:r>
    </w:p>
    <w:p w:rsidR="00466E5A" w:rsidRPr="00822F8C" w:rsidRDefault="00466E5A" w:rsidP="006202C3">
      <w:pPr>
        <w:pStyle w:val="Heading2"/>
        <w:jc w:val="center"/>
      </w:pPr>
      <w:r w:rsidRPr="00DF6DA8">
        <w:rPr>
          <w:rFonts w:cs="Arial"/>
          <w:b w:val="0"/>
          <w:i/>
          <w:sz w:val="20"/>
          <w:szCs w:val="20"/>
        </w:rPr>
        <w:t>Please note items may be taken in order other than listed.</w:t>
      </w:r>
      <w:r w:rsidR="00822F8C">
        <w:tab/>
      </w:r>
    </w:p>
    <w:sectPr w:rsidR="00466E5A" w:rsidRPr="00822F8C" w:rsidSect="00822F8C">
      <w:headerReference w:type="default" r:id="rId12"/>
      <w:footerReference w:type="even" r:id="rId13"/>
      <w:footerReference w:type="default" r:id="rId14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FC" w:rsidRDefault="009937FC" w:rsidP="007E1971">
      <w:r>
        <w:separator/>
      </w:r>
    </w:p>
  </w:endnote>
  <w:endnote w:type="continuationSeparator" w:id="0">
    <w:p w:rsidR="009937FC" w:rsidRDefault="009937FC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95" w:rsidRDefault="000D1B95" w:rsidP="000D1B95">
    <w:pPr>
      <w:pStyle w:val="Footer"/>
      <w:tabs>
        <w:tab w:val="left" w:pos="10080"/>
      </w:tabs>
      <w:ind w:hanging="2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>Documents for this meeting are available on-line at:  http</w:t>
    </w:r>
    <w:r>
      <w:rPr>
        <w:rFonts w:cs="Arial"/>
        <w:b/>
        <w:sz w:val="16"/>
        <w:szCs w:val="16"/>
      </w:rPr>
      <w:t>://etf.wi.gov/boards/agendas_dc</w:t>
    </w:r>
    <w:r w:rsidRPr="00DF6DA8">
      <w:rPr>
        <w:rFonts w:cs="Arial"/>
        <w:b/>
        <w:sz w:val="16"/>
        <w:szCs w:val="16"/>
      </w:rPr>
      <w:t xml:space="preserve">.htm. </w:t>
    </w:r>
    <w:r>
      <w:rPr>
        <w:rFonts w:cs="Arial"/>
        <w:b/>
        <w:sz w:val="16"/>
        <w:szCs w:val="16"/>
      </w:rPr>
      <w:t>This agenda is posted at the State Capitol, State of Wisconsin Investment Board, and the Department of Employee Trust Funds.</w:t>
    </w:r>
  </w:p>
  <w:p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b/>
        <w:sz w:val="16"/>
        <w:szCs w:val="16"/>
      </w:rPr>
    </w:pPr>
  </w:p>
  <w:p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</w:t>
    </w:r>
    <w:r>
      <w:rPr>
        <w:rFonts w:cs="Arial"/>
        <w:sz w:val="16"/>
        <w:szCs w:val="16"/>
      </w:rPr>
      <w:t>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</w:t>
    </w:r>
  </w:p>
  <w:p w:rsidR="000D1B95" w:rsidRPr="00DF6DA8" w:rsidRDefault="000D1B95" w:rsidP="000D1B95">
    <w:pPr>
      <w:tabs>
        <w:tab w:val="left" w:pos="10080"/>
      </w:tabs>
      <w:ind w:hanging="270"/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3A14DB" w:rsidRPr="007E20D7" w:rsidRDefault="003A14DB" w:rsidP="007E1971">
    <w:pPr>
      <w:pStyle w:val="Footer"/>
    </w:pPr>
  </w:p>
  <w:p w:rsidR="003A14DB" w:rsidRDefault="003A14DB">
    <w:pPr>
      <w:pStyle w:val="Footer"/>
    </w:pPr>
  </w:p>
  <w:p w:rsidR="003A14DB" w:rsidRDefault="003A14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FC" w:rsidRDefault="009937FC" w:rsidP="007E1971">
      <w:r>
        <w:separator/>
      </w:r>
    </w:p>
  </w:footnote>
  <w:footnote w:type="continuationSeparator" w:id="0">
    <w:p w:rsidR="009937FC" w:rsidRDefault="009937FC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95" w:rsidRDefault="000D1B95" w:rsidP="000D1B95">
    <w:pPr>
      <w:pStyle w:val="Header"/>
      <w:tabs>
        <w:tab w:val="left" w:pos="10080"/>
      </w:tabs>
      <w:ind w:hanging="2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729F"/>
    <w:multiLevelType w:val="hybridMultilevel"/>
    <w:tmpl w:val="7204A636"/>
    <w:lvl w:ilvl="0" w:tplc="EEB2AC6E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0A2188B"/>
    <w:multiLevelType w:val="hybridMultilevel"/>
    <w:tmpl w:val="03AC19D0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364A2C"/>
    <w:multiLevelType w:val="hybridMultilevel"/>
    <w:tmpl w:val="69EC0596"/>
    <w:lvl w:ilvl="0" w:tplc="B9AA3EAA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3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B70E1"/>
    <w:multiLevelType w:val="hybridMultilevel"/>
    <w:tmpl w:val="6434B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B1083"/>
    <w:multiLevelType w:val="hybridMultilevel"/>
    <w:tmpl w:val="3D5416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67423"/>
    <w:multiLevelType w:val="hybridMultilevel"/>
    <w:tmpl w:val="51267C12"/>
    <w:lvl w:ilvl="0" w:tplc="985C6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40DE9"/>
    <w:multiLevelType w:val="hybridMultilevel"/>
    <w:tmpl w:val="FF02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4"/>
  </w:num>
  <w:num w:numId="9">
    <w:abstractNumId w:val="6"/>
  </w:num>
  <w:num w:numId="10">
    <w:abstractNumId w:val="5"/>
  </w:num>
  <w:num w:numId="11">
    <w:abstractNumId w:val="13"/>
  </w:num>
  <w:num w:numId="12">
    <w:abstractNumId w:val="19"/>
  </w:num>
  <w:num w:numId="13">
    <w:abstractNumId w:val="8"/>
  </w:num>
  <w:num w:numId="14">
    <w:abstractNumId w:val="11"/>
  </w:num>
  <w:num w:numId="15">
    <w:abstractNumId w:val="16"/>
  </w:num>
  <w:num w:numId="16">
    <w:abstractNumId w:val="7"/>
  </w:num>
  <w:num w:numId="17">
    <w:abstractNumId w:val="17"/>
  </w:num>
  <w:num w:numId="18">
    <w:abstractNumId w:val="18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170B7"/>
    <w:rsid w:val="0002009C"/>
    <w:rsid w:val="00045DAE"/>
    <w:rsid w:val="000545E7"/>
    <w:rsid w:val="00057DEB"/>
    <w:rsid w:val="000753E4"/>
    <w:rsid w:val="0009318B"/>
    <w:rsid w:val="000D1B95"/>
    <w:rsid w:val="000D7B44"/>
    <w:rsid w:val="000E66D2"/>
    <w:rsid w:val="0010094C"/>
    <w:rsid w:val="00107EB6"/>
    <w:rsid w:val="00152F79"/>
    <w:rsid w:val="00157B72"/>
    <w:rsid w:val="00177960"/>
    <w:rsid w:val="00185CD0"/>
    <w:rsid w:val="00187B48"/>
    <w:rsid w:val="001A180E"/>
    <w:rsid w:val="001E267D"/>
    <w:rsid w:val="001F0AA2"/>
    <w:rsid w:val="00215CC6"/>
    <w:rsid w:val="00215FB1"/>
    <w:rsid w:val="002208B9"/>
    <w:rsid w:val="0023182A"/>
    <w:rsid w:val="002343F2"/>
    <w:rsid w:val="002758D5"/>
    <w:rsid w:val="00294B7D"/>
    <w:rsid w:val="002F2ED5"/>
    <w:rsid w:val="00361C7B"/>
    <w:rsid w:val="003A14DB"/>
    <w:rsid w:val="003C7AAD"/>
    <w:rsid w:val="003E0B7A"/>
    <w:rsid w:val="004310EF"/>
    <w:rsid w:val="00443DCB"/>
    <w:rsid w:val="00444C6C"/>
    <w:rsid w:val="004504B7"/>
    <w:rsid w:val="00466E5A"/>
    <w:rsid w:val="004B493F"/>
    <w:rsid w:val="004E03FC"/>
    <w:rsid w:val="004E584F"/>
    <w:rsid w:val="004F46C8"/>
    <w:rsid w:val="004F62A3"/>
    <w:rsid w:val="00501E9F"/>
    <w:rsid w:val="00513EFE"/>
    <w:rsid w:val="005225D8"/>
    <w:rsid w:val="00522D47"/>
    <w:rsid w:val="005373BE"/>
    <w:rsid w:val="005519BE"/>
    <w:rsid w:val="00566FA7"/>
    <w:rsid w:val="00590951"/>
    <w:rsid w:val="00597CFD"/>
    <w:rsid w:val="005A638E"/>
    <w:rsid w:val="005D7A5F"/>
    <w:rsid w:val="005E6023"/>
    <w:rsid w:val="005F21CE"/>
    <w:rsid w:val="006202C3"/>
    <w:rsid w:val="00646401"/>
    <w:rsid w:val="00655279"/>
    <w:rsid w:val="00660BB3"/>
    <w:rsid w:val="006A4795"/>
    <w:rsid w:val="006D568E"/>
    <w:rsid w:val="006E7BDD"/>
    <w:rsid w:val="00705845"/>
    <w:rsid w:val="00710EAF"/>
    <w:rsid w:val="007355B3"/>
    <w:rsid w:val="007465F5"/>
    <w:rsid w:val="007638ED"/>
    <w:rsid w:val="00770524"/>
    <w:rsid w:val="007C645B"/>
    <w:rsid w:val="007E1971"/>
    <w:rsid w:val="007F5E85"/>
    <w:rsid w:val="00803911"/>
    <w:rsid w:val="00822F8C"/>
    <w:rsid w:val="008641F9"/>
    <w:rsid w:val="008A4AF9"/>
    <w:rsid w:val="008E5364"/>
    <w:rsid w:val="008F5446"/>
    <w:rsid w:val="009102F0"/>
    <w:rsid w:val="00933C5C"/>
    <w:rsid w:val="0094618E"/>
    <w:rsid w:val="0097698B"/>
    <w:rsid w:val="00985B86"/>
    <w:rsid w:val="009937FC"/>
    <w:rsid w:val="00993CAB"/>
    <w:rsid w:val="009B4E30"/>
    <w:rsid w:val="009C76F8"/>
    <w:rsid w:val="00A026C1"/>
    <w:rsid w:val="00A3476C"/>
    <w:rsid w:val="00A449E2"/>
    <w:rsid w:val="00A502B0"/>
    <w:rsid w:val="00A61A5C"/>
    <w:rsid w:val="00A72F69"/>
    <w:rsid w:val="00AB35A9"/>
    <w:rsid w:val="00AE2A1B"/>
    <w:rsid w:val="00B060BF"/>
    <w:rsid w:val="00B06A1B"/>
    <w:rsid w:val="00B1229F"/>
    <w:rsid w:val="00B21BA2"/>
    <w:rsid w:val="00B2576A"/>
    <w:rsid w:val="00BC0EF3"/>
    <w:rsid w:val="00BC3365"/>
    <w:rsid w:val="00BD352C"/>
    <w:rsid w:val="00C018B8"/>
    <w:rsid w:val="00C53281"/>
    <w:rsid w:val="00C637EB"/>
    <w:rsid w:val="00C64885"/>
    <w:rsid w:val="00C67CCB"/>
    <w:rsid w:val="00C76FDF"/>
    <w:rsid w:val="00CB4A0E"/>
    <w:rsid w:val="00CC0112"/>
    <w:rsid w:val="00CC2161"/>
    <w:rsid w:val="00CD440E"/>
    <w:rsid w:val="00CF3740"/>
    <w:rsid w:val="00D268A5"/>
    <w:rsid w:val="00D44EB6"/>
    <w:rsid w:val="00D52487"/>
    <w:rsid w:val="00D56C0C"/>
    <w:rsid w:val="00D642CD"/>
    <w:rsid w:val="00D868B9"/>
    <w:rsid w:val="00DB726B"/>
    <w:rsid w:val="00DC2B7D"/>
    <w:rsid w:val="00DC726E"/>
    <w:rsid w:val="00DD0053"/>
    <w:rsid w:val="00DE1F63"/>
    <w:rsid w:val="00DF530E"/>
    <w:rsid w:val="00DF6DA8"/>
    <w:rsid w:val="00E36CE6"/>
    <w:rsid w:val="00E70495"/>
    <w:rsid w:val="00E7243F"/>
    <w:rsid w:val="00ED149A"/>
    <w:rsid w:val="00EF5B5A"/>
    <w:rsid w:val="00EF7690"/>
    <w:rsid w:val="00F011EA"/>
    <w:rsid w:val="00F23515"/>
    <w:rsid w:val="00F974D1"/>
    <w:rsid w:val="00FB5E92"/>
    <w:rsid w:val="00FD4281"/>
    <w:rsid w:val="00FE656D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8BFEAB6F-1C34-4086-9481-4038393B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1E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f.wi.gov/boards/agenda-items-2015/dcic0210/item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5/dcic0210/item4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tf.wi.gov/boards/agenda-items-2015/dcic0210/item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5/dcic0210/item2.pd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Mullins, Cheryllynn</cp:lastModifiedBy>
  <cp:revision>5</cp:revision>
  <cp:lastPrinted>2015-01-13T14:57:00Z</cp:lastPrinted>
  <dcterms:created xsi:type="dcterms:W3CDTF">2015-01-16T16:42:00Z</dcterms:created>
  <dcterms:modified xsi:type="dcterms:W3CDTF">2015-02-02T20:59:00Z</dcterms:modified>
</cp:coreProperties>
</file>