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03C81" w14:textId="5FEF65C9" w:rsidR="00215FB1" w:rsidRPr="00F36871" w:rsidRDefault="00CF59EC" w:rsidP="00E7243F">
      <w:pPr>
        <w:pStyle w:val="Title"/>
        <w:rPr>
          <w:color w:val="auto"/>
        </w:rPr>
      </w:pPr>
      <w:r w:rsidRPr="00F36871">
        <w:rPr>
          <w:color w:val="auto"/>
          <w:sz w:val="44"/>
          <w:szCs w:val="44"/>
        </w:rPr>
        <w:t>AGENDA / NOTICE</w:t>
      </w:r>
    </w:p>
    <w:p w14:paraId="768DE1AC" w14:textId="66BC41F0" w:rsidR="00215FB1" w:rsidRPr="00DF6DA8" w:rsidRDefault="002208B9" w:rsidP="002208B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</w:p>
    <w:p w14:paraId="3C178842" w14:textId="77777777" w:rsidR="00256543" w:rsidRDefault="001C187D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0" allowOverlap="1" wp14:anchorId="6530047F" wp14:editId="7E295FCA">
            <wp:simplePos x="0" y="0"/>
            <wp:positionH relativeFrom="column">
              <wp:posOffset>4552950</wp:posOffset>
            </wp:positionH>
            <wp:positionV relativeFrom="paragraph">
              <wp:posOffset>170180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58F9">
        <w:rPr>
          <w:rFonts w:ascii="Arial Black" w:hAnsi="Arial Black" w:cs="Arial"/>
          <w:b/>
          <w:noProof/>
          <w:sz w:val="32"/>
          <w:szCs w:val="32"/>
        </w:rPr>
        <w:t>Employee Trust Funds</w:t>
      </w:r>
      <w:r>
        <w:rPr>
          <w:rFonts w:ascii="Arial Black" w:hAnsi="Arial Black" w:cs="Arial"/>
          <w:b/>
          <w:sz w:val="32"/>
          <w:szCs w:val="32"/>
        </w:rPr>
        <w:t xml:space="preserve"> Board</w:t>
      </w:r>
      <w:r w:rsidR="005F3D51">
        <w:rPr>
          <w:rFonts w:ascii="Arial Black" w:hAnsi="Arial Black" w:cs="Arial"/>
          <w:b/>
          <w:sz w:val="32"/>
          <w:szCs w:val="32"/>
        </w:rPr>
        <w:t xml:space="preserve"> Meeting</w:t>
      </w:r>
      <w:r w:rsidR="00256543">
        <w:rPr>
          <w:rFonts w:ascii="Arial Black" w:hAnsi="Arial Black" w:cs="Arial"/>
          <w:b/>
          <w:sz w:val="32"/>
          <w:szCs w:val="32"/>
        </w:rPr>
        <w:t xml:space="preserve"> </w:t>
      </w:r>
    </w:p>
    <w:p w14:paraId="6DD320B8" w14:textId="77777777" w:rsidR="005D7A5F" w:rsidRPr="00A3476C" w:rsidRDefault="005D7A5F" w:rsidP="005D7A5F">
      <w:pPr>
        <w:rPr>
          <w:rFonts w:cs="Arial"/>
        </w:rPr>
      </w:pPr>
      <w:r w:rsidRPr="00A3476C">
        <w:rPr>
          <w:rFonts w:cs="Arial"/>
        </w:rPr>
        <w:t>State of Wisconsin</w:t>
      </w:r>
    </w:p>
    <w:p w14:paraId="579B1D64" w14:textId="77777777" w:rsidR="005D7A5F" w:rsidRPr="00DF6DA8" w:rsidRDefault="005D7A5F" w:rsidP="005D7A5F">
      <w:pPr>
        <w:rPr>
          <w:rFonts w:cs="Arial"/>
          <w:b/>
        </w:rPr>
      </w:pPr>
    </w:p>
    <w:p w14:paraId="74C36A8E" w14:textId="591D3711" w:rsidR="00215FB1" w:rsidRDefault="005F3D51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Thursday, </w:t>
      </w:r>
      <w:r w:rsidR="0016212B">
        <w:rPr>
          <w:rFonts w:ascii="Arial Black" w:hAnsi="Arial Black" w:cs="Arial"/>
        </w:rPr>
        <w:t xml:space="preserve">March </w:t>
      </w:r>
      <w:r w:rsidR="000F5809">
        <w:rPr>
          <w:rFonts w:ascii="Arial Black" w:hAnsi="Arial Black" w:cs="Arial"/>
        </w:rPr>
        <w:t>23</w:t>
      </w:r>
      <w:r w:rsidR="0016212B">
        <w:rPr>
          <w:rFonts w:ascii="Arial Black" w:hAnsi="Arial Black" w:cs="Arial"/>
        </w:rPr>
        <w:t>, 2017</w:t>
      </w:r>
      <w:r w:rsidR="00146295">
        <w:rPr>
          <w:rFonts w:ascii="Arial Black" w:hAnsi="Arial Black" w:cs="Arial"/>
        </w:rPr>
        <w:t xml:space="preserve"> </w:t>
      </w:r>
    </w:p>
    <w:p w14:paraId="176A3C09" w14:textId="77777777" w:rsidR="00B672B8" w:rsidRDefault="00B672B8" w:rsidP="005D7A5F">
      <w:pPr>
        <w:rPr>
          <w:rFonts w:ascii="Arial Black" w:hAnsi="Arial Black" w:cs="Arial"/>
        </w:rPr>
      </w:pPr>
    </w:p>
    <w:p w14:paraId="1260E42B" w14:textId="77777777" w:rsidR="00215FB1" w:rsidRPr="00770524" w:rsidRDefault="005D7A5F" w:rsidP="005D7A5F">
      <w:pPr>
        <w:rPr>
          <w:rFonts w:ascii="Arial Black" w:hAnsi="Arial Black" w:cs="Arial"/>
        </w:rPr>
      </w:pPr>
      <w:r w:rsidRPr="00770524">
        <w:rPr>
          <w:rFonts w:ascii="Arial Black" w:hAnsi="Arial Black" w:cs="Arial"/>
        </w:rPr>
        <w:t>State Revenue Building – Events Room</w:t>
      </w:r>
    </w:p>
    <w:p w14:paraId="2A1E0E01" w14:textId="77777777" w:rsidR="005D7A5F" w:rsidRDefault="005F5899" w:rsidP="005F5899">
      <w:pPr>
        <w:rPr>
          <w:rFonts w:cs="Arial"/>
        </w:rPr>
      </w:pPr>
      <w:r w:rsidRPr="005F5899">
        <w:rPr>
          <w:rFonts w:cs="Arial"/>
        </w:rPr>
        <w:t>2135 Rimr</w:t>
      </w:r>
      <w:r w:rsidR="005D7A5F" w:rsidRPr="005F5899">
        <w:rPr>
          <w:rFonts w:cs="Arial"/>
        </w:rPr>
        <w:t>ock Road, Madison, WI  53718</w:t>
      </w:r>
    </w:p>
    <w:p w14:paraId="5E0C01AC" w14:textId="5DAFE488" w:rsidR="007632A5" w:rsidRDefault="007632A5" w:rsidP="00EA43B8">
      <w:pPr>
        <w:rPr>
          <w:rFonts w:cs="Arial"/>
          <w:b/>
        </w:rPr>
      </w:pPr>
    </w:p>
    <w:p w14:paraId="63AB5ADD" w14:textId="77777777" w:rsidR="0016212B" w:rsidRPr="00EA43B8" w:rsidRDefault="0016212B" w:rsidP="00EA43B8">
      <w:pPr>
        <w:rPr>
          <w:rFonts w:cs="Arial"/>
          <w:b/>
        </w:rPr>
      </w:pPr>
    </w:p>
    <w:tbl>
      <w:tblPr>
        <w:tblW w:w="1082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65"/>
        <w:gridCol w:w="360"/>
        <w:gridCol w:w="630"/>
        <w:gridCol w:w="5580"/>
        <w:gridCol w:w="2790"/>
      </w:tblGrid>
      <w:tr w:rsidR="007632A5" w:rsidRPr="009F58F9" w14:paraId="6300F6BD" w14:textId="77777777" w:rsidTr="00695651">
        <w:trPr>
          <w:cantSplit/>
          <w:trHeight w:hRule="exact" w:val="950"/>
          <w:tblHeader/>
        </w:trPr>
        <w:tc>
          <w:tcPr>
            <w:tcW w:w="1465" w:type="dxa"/>
          </w:tcPr>
          <w:p w14:paraId="0DA8FE00" w14:textId="77777777" w:rsidR="007632A5" w:rsidRDefault="007632A5" w:rsidP="007632A5">
            <w:pPr>
              <w:pStyle w:val="Heading2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Estimated</w:t>
            </w:r>
          </w:p>
          <w:p w14:paraId="272509A9" w14:textId="77777777" w:rsidR="007632A5" w:rsidRPr="007632A5" w:rsidRDefault="007632A5" w:rsidP="007632A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Time</w:t>
            </w:r>
          </w:p>
          <w:p w14:paraId="52F0730F" w14:textId="77777777" w:rsidR="007632A5" w:rsidRPr="007632A5" w:rsidRDefault="007632A5" w:rsidP="007632A5"/>
        </w:tc>
        <w:tc>
          <w:tcPr>
            <w:tcW w:w="990" w:type="dxa"/>
            <w:gridSpan w:val="2"/>
          </w:tcPr>
          <w:p w14:paraId="6D7AD80B" w14:textId="77777777" w:rsidR="007632A5" w:rsidRPr="009F58F9" w:rsidRDefault="007632A5" w:rsidP="007632A5">
            <w:pPr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144CB88E" wp14:editId="5E50CFEA">
                  <wp:extent cx="236220" cy="129540"/>
                  <wp:effectExtent l="0" t="0" r="0" b="0"/>
                  <wp:docPr id="5" name="Picture 5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842">
              <w:rPr>
                <w:rFonts w:cs="Arial"/>
                <w:i/>
                <w:snapToGrid w:val="0"/>
                <w:sz w:val="22"/>
                <w:szCs w:val="22"/>
              </w:rPr>
              <w:t xml:space="preserve"> </w:t>
            </w:r>
            <w:r w:rsidRPr="007632A5">
              <w:rPr>
                <w:rFonts w:cs="Arial"/>
                <w:b/>
                <w:snapToGrid w:val="0"/>
                <w:szCs w:val="20"/>
              </w:rPr>
              <w:t>Action Item</w:t>
            </w:r>
          </w:p>
        </w:tc>
        <w:tc>
          <w:tcPr>
            <w:tcW w:w="5580" w:type="dxa"/>
          </w:tcPr>
          <w:p w14:paraId="1CBF16C8" w14:textId="77777777" w:rsidR="007632A5" w:rsidRPr="009F58F9" w:rsidRDefault="007632A5" w:rsidP="00B60FC7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32"/>
                <w:szCs w:val="32"/>
              </w:rPr>
              <w:t xml:space="preserve">    </w:t>
            </w:r>
            <w:r w:rsidRPr="003470D3">
              <w:rPr>
                <w:rFonts w:cs="Arial"/>
                <w:sz w:val="32"/>
                <w:szCs w:val="32"/>
              </w:rPr>
              <w:t>Topic</w:t>
            </w:r>
          </w:p>
        </w:tc>
        <w:tc>
          <w:tcPr>
            <w:tcW w:w="2790" w:type="dxa"/>
          </w:tcPr>
          <w:p w14:paraId="69D9C900" w14:textId="77777777" w:rsidR="007632A5" w:rsidRPr="009F58F9" w:rsidRDefault="007632A5" w:rsidP="00B60FC7">
            <w:pPr>
              <w:rPr>
                <w:rFonts w:cs="Arial"/>
              </w:rPr>
            </w:pPr>
          </w:p>
        </w:tc>
      </w:tr>
      <w:tr w:rsidR="002B3877" w:rsidRPr="009F58F9" w14:paraId="20D22876" w14:textId="77777777" w:rsidTr="00695651">
        <w:trPr>
          <w:cantSplit/>
          <w:trHeight w:val="245"/>
        </w:trPr>
        <w:tc>
          <w:tcPr>
            <w:tcW w:w="1465" w:type="dxa"/>
          </w:tcPr>
          <w:p w14:paraId="3706A686" w14:textId="3BEAF73B" w:rsidR="002B3877" w:rsidRPr="009F58F9" w:rsidRDefault="005F45A3" w:rsidP="000F5809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0F5809">
              <w:rPr>
                <w:rFonts w:cs="Arial"/>
                <w:sz w:val="24"/>
              </w:rPr>
              <w:t>2</w:t>
            </w:r>
            <w:r w:rsidR="002B3877">
              <w:rPr>
                <w:rFonts w:cs="Arial"/>
                <w:sz w:val="24"/>
              </w:rPr>
              <w:t>:</w:t>
            </w:r>
            <w:r w:rsidR="007A2078">
              <w:rPr>
                <w:rFonts w:cs="Arial"/>
                <w:sz w:val="24"/>
              </w:rPr>
              <w:t>30</w:t>
            </w:r>
            <w:r w:rsidR="00033CD8">
              <w:rPr>
                <w:rFonts w:cs="Arial"/>
                <w:sz w:val="24"/>
              </w:rPr>
              <w:t xml:space="preserve"> </w:t>
            </w:r>
            <w:r w:rsidR="000F5809">
              <w:rPr>
                <w:rFonts w:cs="Arial"/>
                <w:sz w:val="24"/>
              </w:rPr>
              <w:t>p</w:t>
            </w:r>
            <w:r w:rsidR="002B3877" w:rsidRPr="009F58F9">
              <w:rPr>
                <w:rFonts w:cs="Arial"/>
                <w:sz w:val="24"/>
              </w:rPr>
              <w:t xml:space="preserve">.m. </w:t>
            </w:r>
          </w:p>
        </w:tc>
        <w:tc>
          <w:tcPr>
            <w:tcW w:w="360" w:type="dxa"/>
          </w:tcPr>
          <w:p w14:paraId="152F31CF" w14:textId="77777777" w:rsidR="002B3877" w:rsidRPr="009F58F9" w:rsidRDefault="002B3877" w:rsidP="002B3877">
            <w:pPr>
              <w:rPr>
                <w:rFonts w:cs="Arial"/>
              </w:rPr>
            </w:pPr>
          </w:p>
        </w:tc>
        <w:tc>
          <w:tcPr>
            <w:tcW w:w="630" w:type="dxa"/>
          </w:tcPr>
          <w:p w14:paraId="4E967E7B" w14:textId="77777777" w:rsidR="002B3877" w:rsidRPr="009F58F9" w:rsidRDefault="002B3877" w:rsidP="00B60FC7">
            <w:pPr>
              <w:rPr>
                <w:rFonts w:cs="Arial"/>
              </w:rPr>
            </w:pPr>
          </w:p>
        </w:tc>
        <w:tc>
          <w:tcPr>
            <w:tcW w:w="5580" w:type="dxa"/>
          </w:tcPr>
          <w:p w14:paraId="7E7F1BEE" w14:textId="77777777" w:rsidR="002B3877" w:rsidRPr="009F58F9" w:rsidRDefault="002B3877" w:rsidP="00B60FC7">
            <w:pPr>
              <w:pStyle w:val="Heading2"/>
              <w:rPr>
                <w:rFonts w:cs="Arial"/>
                <w:sz w:val="24"/>
              </w:rPr>
            </w:pPr>
            <w:r w:rsidRPr="009F58F9">
              <w:rPr>
                <w:rFonts w:cs="Arial"/>
                <w:sz w:val="24"/>
              </w:rPr>
              <w:t>Call to Order</w:t>
            </w:r>
          </w:p>
          <w:p w14:paraId="6D5F8533" w14:textId="77777777" w:rsidR="002B3877" w:rsidRPr="009F58F9" w:rsidRDefault="002B3877" w:rsidP="00B60FC7">
            <w:pPr>
              <w:rPr>
                <w:rFonts w:cs="Arial"/>
              </w:rPr>
            </w:pPr>
          </w:p>
        </w:tc>
        <w:tc>
          <w:tcPr>
            <w:tcW w:w="2790" w:type="dxa"/>
          </w:tcPr>
          <w:p w14:paraId="0485EC98" w14:textId="77777777" w:rsidR="002B3877" w:rsidRPr="009F58F9" w:rsidRDefault="002B3877" w:rsidP="00B60FC7">
            <w:pPr>
              <w:rPr>
                <w:rFonts w:cs="Arial"/>
              </w:rPr>
            </w:pPr>
          </w:p>
        </w:tc>
      </w:tr>
      <w:tr w:rsidR="00E860AF" w:rsidRPr="009F58F9" w14:paraId="6940F742" w14:textId="77777777" w:rsidTr="00995867">
        <w:trPr>
          <w:cantSplit/>
          <w:trHeight w:val="362"/>
        </w:trPr>
        <w:tc>
          <w:tcPr>
            <w:tcW w:w="1465" w:type="dxa"/>
          </w:tcPr>
          <w:p w14:paraId="3966F4E9" w14:textId="1C138B35" w:rsidR="00E860AF" w:rsidRDefault="005F45A3" w:rsidP="00B1677E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0F5809">
              <w:rPr>
                <w:rFonts w:cs="Arial"/>
                <w:sz w:val="24"/>
              </w:rPr>
              <w:t>2</w:t>
            </w:r>
            <w:r w:rsidR="00E860AF">
              <w:rPr>
                <w:rFonts w:cs="Arial"/>
                <w:sz w:val="24"/>
              </w:rPr>
              <w:t>:</w:t>
            </w:r>
            <w:r w:rsidR="007A2078">
              <w:rPr>
                <w:rFonts w:cs="Arial"/>
                <w:sz w:val="24"/>
              </w:rPr>
              <w:t>30</w:t>
            </w:r>
            <w:r w:rsidR="00E860AF" w:rsidRPr="009F58F9">
              <w:rPr>
                <w:rFonts w:cs="Arial"/>
                <w:sz w:val="24"/>
              </w:rPr>
              <w:t xml:space="preserve"> </w:t>
            </w:r>
            <w:r w:rsidR="00B1677E">
              <w:rPr>
                <w:rFonts w:cs="Arial"/>
                <w:sz w:val="24"/>
              </w:rPr>
              <w:t>p</w:t>
            </w:r>
            <w:r w:rsidR="00E860AF" w:rsidRPr="009F58F9">
              <w:rPr>
                <w:rFonts w:cs="Arial"/>
                <w:sz w:val="24"/>
              </w:rPr>
              <w:t>.m.</w:t>
            </w:r>
          </w:p>
        </w:tc>
        <w:tc>
          <w:tcPr>
            <w:tcW w:w="360" w:type="dxa"/>
          </w:tcPr>
          <w:p w14:paraId="3DCE5168" w14:textId="77777777" w:rsidR="00E860AF" w:rsidRDefault="00E860AF" w:rsidP="002B3877">
            <w:pPr>
              <w:rPr>
                <w:rFonts w:cs="Arial"/>
                <w:noProof/>
              </w:rPr>
            </w:pPr>
          </w:p>
        </w:tc>
        <w:tc>
          <w:tcPr>
            <w:tcW w:w="630" w:type="dxa"/>
          </w:tcPr>
          <w:p w14:paraId="2F15D68D" w14:textId="77777777" w:rsidR="00E860AF" w:rsidRPr="009F58F9" w:rsidRDefault="00E860AF" w:rsidP="00B60FC7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D4523EA" wp14:editId="407FB507">
                  <wp:extent cx="205740" cy="114300"/>
                  <wp:effectExtent l="19050" t="0" r="3810" b="0"/>
                  <wp:docPr id="15" name="Picture 1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0" w:type="dxa"/>
            <w:gridSpan w:val="2"/>
          </w:tcPr>
          <w:p w14:paraId="1D818CB3" w14:textId="5B2101A2" w:rsidR="00E860AF" w:rsidRPr="006A4705" w:rsidRDefault="00202011" w:rsidP="00985276">
            <w:pPr>
              <w:pStyle w:val="Heading2"/>
              <w:numPr>
                <w:ilvl w:val="0"/>
                <w:numId w:val="3"/>
              </w:numPr>
              <w:rPr>
                <w:rFonts w:cs="Arial"/>
                <w:sz w:val="24"/>
              </w:rPr>
            </w:pPr>
            <w:hyperlink r:id="rId10" w:history="1">
              <w:r w:rsidR="006A4705" w:rsidRPr="00202011">
                <w:rPr>
                  <w:rStyle w:val="Hyperlink"/>
                  <w:rFonts w:cs="Arial"/>
                  <w:sz w:val="24"/>
                </w:rPr>
                <w:t xml:space="preserve">Consideration of </w:t>
              </w:r>
              <w:r w:rsidR="0016212B" w:rsidRPr="00202011">
                <w:rPr>
                  <w:rStyle w:val="Hyperlink"/>
                  <w:rFonts w:cs="Arial"/>
                  <w:sz w:val="24"/>
                </w:rPr>
                <w:t>December 15</w:t>
              </w:r>
              <w:r w:rsidR="00F31118" w:rsidRPr="00202011">
                <w:rPr>
                  <w:rStyle w:val="Hyperlink"/>
                  <w:rFonts w:cs="Arial"/>
                  <w:sz w:val="24"/>
                </w:rPr>
                <w:t>, 2016</w:t>
              </w:r>
              <w:r w:rsidR="00E860AF" w:rsidRPr="00202011">
                <w:rPr>
                  <w:rStyle w:val="Hyperlink"/>
                  <w:rFonts w:cs="Arial"/>
                  <w:sz w:val="24"/>
                </w:rPr>
                <w:t xml:space="preserve"> Open Session </w:t>
              </w:r>
              <w:r w:rsidR="006C47EE" w:rsidRPr="00202011">
                <w:rPr>
                  <w:rStyle w:val="Hyperlink"/>
                  <w:rFonts w:cs="Arial"/>
                  <w:sz w:val="24"/>
                </w:rPr>
                <w:t xml:space="preserve">Meeting </w:t>
              </w:r>
              <w:r w:rsidR="00E860AF" w:rsidRPr="00202011">
                <w:rPr>
                  <w:rStyle w:val="Hyperlink"/>
                  <w:rFonts w:cs="Arial"/>
                  <w:sz w:val="24"/>
                </w:rPr>
                <w:t>Minutes</w:t>
              </w:r>
            </w:hyperlink>
          </w:p>
          <w:p w14:paraId="6D54CCC8" w14:textId="10078F07" w:rsidR="00E860AF" w:rsidRDefault="00FA065F" w:rsidP="006A4705">
            <w:pPr>
              <w:rPr>
                <w:rFonts w:cs="Arial"/>
              </w:rPr>
            </w:pPr>
            <w:r>
              <w:rPr>
                <w:rFonts w:cs="Arial"/>
                <w:b/>
              </w:rPr>
              <w:t xml:space="preserve">     </w:t>
            </w:r>
          </w:p>
        </w:tc>
      </w:tr>
      <w:tr w:rsidR="002B3877" w:rsidRPr="009F58F9" w14:paraId="77C8A590" w14:textId="77777777" w:rsidTr="00695651">
        <w:trPr>
          <w:cantSplit/>
          <w:trHeight w:val="362"/>
        </w:trPr>
        <w:tc>
          <w:tcPr>
            <w:tcW w:w="1465" w:type="dxa"/>
          </w:tcPr>
          <w:p w14:paraId="7C5AA0AD" w14:textId="325E3D68" w:rsidR="002B3877" w:rsidRPr="009F58F9" w:rsidRDefault="005F45A3" w:rsidP="00B1677E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0F5809">
              <w:rPr>
                <w:rFonts w:cs="Arial"/>
                <w:sz w:val="24"/>
              </w:rPr>
              <w:t>2</w:t>
            </w:r>
            <w:r w:rsidR="002B3877">
              <w:rPr>
                <w:rFonts w:cs="Arial"/>
                <w:sz w:val="24"/>
              </w:rPr>
              <w:t>:</w:t>
            </w:r>
            <w:r w:rsidR="007A2078">
              <w:rPr>
                <w:rFonts w:cs="Arial"/>
                <w:sz w:val="24"/>
              </w:rPr>
              <w:t>35</w:t>
            </w:r>
            <w:r w:rsidR="00B1677E">
              <w:rPr>
                <w:rFonts w:cs="Arial"/>
                <w:sz w:val="24"/>
              </w:rPr>
              <w:t xml:space="preserve"> p</w:t>
            </w:r>
            <w:r w:rsidR="002B3877" w:rsidRPr="009F58F9">
              <w:rPr>
                <w:rFonts w:cs="Arial"/>
                <w:sz w:val="24"/>
              </w:rPr>
              <w:t xml:space="preserve">.m. </w:t>
            </w:r>
          </w:p>
        </w:tc>
        <w:tc>
          <w:tcPr>
            <w:tcW w:w="360" w:type="dxa"/>
          </w:tcPr>
          <w:p w14:paraId="3BD2F6CC" w14:textId="77777777" w:rsidR="002B3877" w:rsidRPr="009F58F9" w:rsidRDefault="002B3877" w:rsidP="002B3877">
            <w:pPr>
              <w:rPr>
                <w:rFonts w:cs="Arial"/>
              </w:rPr>
            </w:pPr>
          </w:p>
        </w:tc>
        <w:tc>
          <w:tcPr>
            <w:tcW w:w="630" w:type="dxa"/>
          </w:tcPr>
          <w:p w14:paraId="2752C3F5" w14:textId="77777777" w:rsidR="002B3877" w:rsidRPr="009F58F9" w:rsidRDefault="002B3877" w:rsidP="00B60FC7">
            <w:pPr>
              <w:rPr>
                <w:rFonts w:cs="Arial"/>
              </w:rPr>
            </w:pPr>
          </w:p>
        </w:tc>
        <w:tc>
          <w:tcPr>
            <w:tcW w:w="5580" w:type="dxa"/>
          </w:tcPr>
          <w:p w14:paraId="2D344B4C" w14:textId="77777777" w:rsidR="00033CD8" w:rsidRDefault="002B3877" w:rsidP="00E16283">
            <w:pPr>
              <w:pStyle w:val="Heading2"/>
              <w:numPr>
                <w:ilvl w:val="0"/>
                <w:numId w:val="1"/>
              </w:numPr>
              <w:rPr>
                <w:rFonts w:cs="Arial"/>
                <w:sz w:val="24"/>
              </w:rPr>
            </w:pPr>
            <w:r w:rsidRPr="009F58F9">
              <w:rPr>
                <w:rFonts w:cs="Arial"/>
                <w:sz w:val="24"/>
              </w:rPr>
              <w:t>Announcements</w:t>
            </w:r>
          </w:p>
          <w:p w14:paraId="4A396C6A" w14:textId="77777777" w:rsidR="002B3877" w:rsidRPr="0097050C" w:rsidRDefault="002B3877" w:rsidP="0047075A">
            <w:pPr>
              <w:pStyle w:val="ListParagraph"/>
              <w:rPr>
                <w:rFonts w:cs="Arial"/>
                <w:szCs w:val="20"/>
              </w:rPr>
            </w:pPr>
          </w:p>
        </w:tc>
        <w:tc>
          <w:tcPr>
            <w:tcW w:w="2790" w:type="dxa"/>
          </w:tcPr>
          <w:p w14:paraId="1800F521" w14:textId="77777777" w:rsidR="002B3877" w:rsidRPr="009F58F9" w:rsidRDefault="002B3877" w:rsidP="00B60FC7">
            <w:pPr>
              <w:rPr>
                <w:rFonts w:cs="Arial"/>
              </w:rPr>
            </w:pPr>
          </w:p>
        </w:tc>
      </w:tr>
      <w:tr w:rsidR="00B1677E" w:rsidRPr="009F58F9" w14:paraId="19A9DBAA" w14:textId="77777777" w:rsidTr="00114429">
        <w:trPr>
          <w:cantSplit/>
          <w:trHeight w:val="497"/>
        </w:trPr>
        <w:tc>
          <w:tcPr>
            <w:tcW w:w="1465" w:type="dxa"/>
          </w:tcPr>
          <w:p w14:paraId="4B35B723" w14:textId="05B1FE92" w:rsidR="00B1677E" w:rsidRDefault="00B1677E" w:rsidP="00B1677E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12:40</w:t>
            </w:r>
            <w:r w:rsidRPr="009F58F9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p</w:t>
            </w:r>
            <w:r w:rsidRPr="009F58F9">
              <w:rPr>
                <w:rFonts w:cs="Arial"/>
                <w:sz w:val="24"/>
              </w:rPr>
              <w:t>.m.</w:t>
            </w:r>
          </w:p>
        </w:tc>
        <w:tc>
          <w:tcPr>
            <w:tcW w:w="360" w:type="dxa"/>
          </w:tcPr>
          <w:p w14:paraId="66BF97D3" w14:textId="77777777" w:rsidR="00B1677E" w:rsidRPr="009F58F9" w:rsidRDefault="00B1677E" w:rsidP="002B3877">
            <w:pPr>
              <w:rPr>
                <w:rFonts w:cs="Arial"/>
              </w:rPr>
            </w:pPr>
          </w:p>
        </w:tc>
        <w:tc>
          <w:tcPr>
            <w:tcW w:w="630" w:type="dxa"/>
          </w:tcPr>
          <w:p w14:paraId="5F3058E2" w14:textId="7CCB0AE3" w:rsidR="00B1677E" w:rsidRPr="009F58F9" w:rsidRDefault="00E23097" w:rsidP="00B60FC7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46D9F07" wp14:editId="4C7A8D0F">
                  <wp:extent cx="205740" cy="114300"/>
                  <wp:effectExtent l="19050" t="0" r="3810" b="0"/>
                  <wp:docPr id="2" name="Picture 1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14:paraId="5CCED122" w14:textId="665DD226" w:rsidR="00B1677E" w:rsidRPr="009F58F9" w:rsidRDefault="00202011" w:rsidP="00E16283">
            <w:pPr>
              <w:pStyle w:val="Heading2"/>
              <w:numPr>
                <w:ilvl w:val="0"/>
                <w:numId w:val="1"/>
              </w:numPr>
              <w:rPr>
                <w:rFonts w:cs="Arial"/>
                <w:sz w:val="24"/>
              </w:rPr>
            </w:pPr>
            <w:hyperlink r:id="rId11" w:history="1">
              <w:r w:rsidR="00B1677E" w:rsidRPr="00202011">
                <w:rPr>
                  <w:rStyle w:val="Hyperlink"/>
                  <w:rFonts w:cs="Arial"/>
                  <w:sz w:val="24"/>
                </w:rPr>
                <w:t>Election of Officers</w:t>
              </w:r>
            </w:hyperlink>
          </w:p>
        </w:tc>
        <w:tc>
          <w:tcPr>
            <w:tcW w:w="2790" w:type="dxa"/>
          </w:tcPr>
          <w:p w14:paraId="0539E8EF" w14:textId="14D099EB" w:rsidR="00B1677E" w:rsidRPr="009F58F9" w:rsidRDefault="00B1677E" w:rsidP="00B60FC7">
            <w:pPr>
              <w:rPr>
                <w:rFonts w:cs="Arial"/>
              </w:rPr>
            </w:pPr>
            <w:r>
              <w:rPr>
                <w:rFonts w:cs="Arial"/>
              </w:rPr>
              <w:t>Cheryllynn Wilkins</w:t>
            </w:r>
          </w:p>
        </w:tc>
      </w:tr>
      <w:tr w:rsidR="002B3877" w:rsidRPr="009F58F9" w14:paraId="2772F3DD" w14:textId="77777777" w:rsidTr="00695651">
        <w:trPr>
          <w:cantSplit/>
          <w:trHeight w:val="571"/>
        </w:trPr>
        <w:tc>
          <w:tcPr>
            <w:tcW w:w="1465" w:type="dxa"/>
          </w:tcPr>
          <w:p w14:paraId="67847674" w14:textId="44DDDD11" w:rsidR="002B3877" w:rsidRPr="009F58F9" w:rsidRDefault="00B1677E" w:rsidP="00B1677E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12:45</w:t>
            </w:r>
            <w:r w:rsidRPr="009F58F9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p</w:t>
            </w:r>
            <w:r w:rsidRPr="009F58F9">
              <w:rPr>
                <w:rFonts w:cs="Arial"/>
                <w:sz w:val="24"/>
              </w:rPr>
              <w:t>.m.</w:t>
            </w:r>
          </w:p>
        </w:tc>
        <w:tc>
          <w:tcPr>
            <w:tcW w:w="360" w:type="dxa"/>
          </w:tcPr>
          <w:p w14:paraId="5FC124C5" w14:textId="77777777" w:rsidR="002B3877" w:rsidRPr="009F58F9" w:rsidRDefault="002B3877" w:rsidP="002B3877">
            <w:pPr>
              <w:rPr>
                <w:rFonts w:cs="Arial"/>
                <w:noProof/>
              </w:rPr>
            </w:pPr>
          </w:p>
        </w:tc>
        <w:tc>
          <w:tcPr>
            <w:tcW w:w="630" w:type="dxa"/>
          </w:tcPr>
          <w:p w14:paraId="0FAC713C" w14:textId="7954D016" w:rsidR="00C76BBC" w:rsidRDefault="00C76BBC" w:rsidP="00B60FC7">
            <w:pPr>
              <w:rPr>
                <w:rFonts w:cs="Arial"/>
                <w:noProof/>
              </w:rPr>
            </w:pPr>
          </w:p>
          <w:p w14:paraId="6580D234" w14:textId="77777777" w:rsidR="008468E3" w:rsidRPr="008468E3" w:rsidRDefault="008468E3" w:rsidP="00B60FC7">
            <w:pPr>
              <w:rPr>
                <w:rFonts w:cs="Arial"/>
                <w:noProof/>
                <w:sz w:val="16"/>
                <w:szCs w:val="16"/>
              </w:rPr>
            </w:pPr>
          </w:p>
          <w:p w14:paraId="1A0CF2B4" w14:textId="77777777" w:rsidR="00C76BBC" w:rsidRDefault="00C76BBC" w:rsidP="00B60FC7">
            <w:pPr>
              <w:rPr>
                <w:rFonts w:cs="Arial"/>
                <w:noProof/>
              </w:rPr>
            </w:pPr>
          </w:p>
          <w:p w14:paraId="29DD9827" w14:textId="77777777" w:rsidR="002B3877" w:rsidRPr="009F58F9" w:rsidRDefault="002B3877" w:rsidP="00B60FC7">
            <w:pPr>
              <w:rPr>
                <w:rFonts w:cs="Arial"/>
                <w:noProof/>
              </w:rPr>
            </w:pPr>
          </w:p>
        </w:tc>
        <w:tc>
          <w:tcPr>
            <w:tcW w:w="5580" w:type="dxa"/>
          </w:tcPr>
          <w:p w14:paraId="3522C8BD" w14:textId="77777777" w:rsidR="002B3877" w:rsidRPr="009F58F9" w:rsidRDefault="002B3877" w:rsidP="00E16283">
            <w:pPr>
              <w:pStyle w:val="Heading2"/>
              <w:numPr>
                <w:ilvl w:val="0"/>
                <w:numId w:val="1"/>
              </w:numPr>
              <w:rPr>
                <w:rFonts w:cs="Arial"/>
                <w:sz w:val="24"/>
              </w:rPr>
            </w:pPr>
            <w:r w:rsidRPr="009F58F9">
              <w:rPr>
                <w:rFonts w:cs="Arial"/>
                <w:sz w:val="24"/>
              </w:rPr>
              <w:t>Committee Reports</w:t>
            </w:r>
          </w:p>
          <w:p w14:paraId="127BD9D2" w14:textId="77777777" w:rsidR="002B3877" w:rsidRDefault="002B3877" w:rsidP="00E16283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Executive Committee</w:t>
            </w:r>
          </w:p>
          <w:p w14:paraId="3980128C" w14:textId="5A09C10B" w:rsidR="009B3ED2" w:rsidRDefault="00202011" w:rsidP="009B3ED2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hyperlink r:id="rId12" w:history="1">
              <w:r w:rsidR="009B3ED2" w:rsidRPr="00202011">
                <w:rPr>
                  <w:rStyle w:val="Hyperlink"/>
                  <w:rFonts w:cs="Arial"/>
                </w:rPr>
                <w:t>Secretary’s Evaluation and Timetable</w:t>
              </w:r>
            </w:hyperlink>
          </w:p>
          <w:p w14:paraId="34601AFE" w14:textId="77777777" w:rsidR="002B3877" w:rsidRDefault="002B3877" w:rsidP="00E16283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Audit Committee</w:t>
            </w:r>
          </w:p>
          <w:p w14:paraId="4A96B1FA" w14:textId="77777777" w:rsidR="002B3877" w:rsidRDefault="002B3877" w:rsidP="007267D0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D477C5">
              <w:rPr>
                <w:rFonts w:cs="Arial"/>
              </w:rPr>
              <w:t>Budget and Operations Committee</w:t>
            </w:r>
          </w:p>
          <w:p w14:paraId="0046A080" w14:textId="3FF36278" w:rsidR="00657E48" w:rsidRPr="00704B6F" w:rsidRDefault="00657E48" w:rsidP="00657E48">
            <w:pPr>
              <w:pStyle w:val="ListParagraph"/>
              <w:rPr>
                <w:rFonts w:cs="Arial"/>
              </w:rPr>
            </w:pPr>
          </w:p>
        </w:tc>
        <w:tc>
          <w:tcPr>
            <w:tcW w:w="2790" w:type="dxa"/>
          </w:tcPr>
          <w:p w14:paraId="30880666" w14:textId="77777777" w:rsidR="002B3877" w:rsidRDefault="002B3877" w:rsidP="00B60FC7">
            <w:pPr>
              <w:rPr>
                <w:rFonts w:cs="Arial"/>
              </w:rPr>
            </w:pPr>
          </w:p>
          <w:p w14:paraId="6D6A3DDC" w14:textId="271DDEA7" w:rsidR="002B3877" w:rsidRDefault="002B3877" w:rsidP="00AE43B3">
            <w:pPr>
              <w:ind w:right="-378"/>
              <w:rPr>
                <w:rFonts w:cs="Arial"/>
                <w:szCs w:val="20"/>
              </w:rPr>
            </w:pPr>
            <w:r>
              <w:rPr>
                <w:rFonts w:cs="Arial"/>
              </w:rPr>
              <w:t>Wayne Koessl</w:t>
            </w:r>
            <w:r>
              <w:rPr>
                <w:rFonts w:cs="Arial"/>
                <w:szCs w:val="20"/>
              </w:rPr>
              <w:t xml:space="preserve"> </w:t>
            </w:r>
          </w:p>
          <w:p w14:paraId="391B3E96" w14:textId="258F2C02" w:rsidR="009B3ED2" w:rsidRDefault="002177D5" w:rsidP="00AE43B3">
            <w:pPr>
              <w:ind w:right="-378"/>
              <w:rPr>
                <w:rFonts w:cs="Arial"/>
              </w:rPr>
            </w:pPr>
            <w:r>
              <w:rPr>
                <w:rFonts w:cs="Arial"/>
              </w:rPr>
              <w:t>Pam Henning</w:t>
            </w:r>
          </w:p>
          <w:p w14:paraId="1FD4221A" w14:textId="4F4F0FCC" w:rsidR="002B3877" w:rsidRDefault="002B3877" w:rsidP="00AE43B3">
            <w:pPr>
              <w:ind w:right="-378"/>
              <w:rPr>
                <w:rFonts w:cs="Arial"/>
                <w:szCs w:val="20"/>
              </w:rPr>
            </w:pPr>
            <w:r>
              <w:rPr>
                <w:rFonts w:cs="Arial"/>
              </w:rPr>
              <w:t xml:space="preserve">Bill Ford </w:t>
            </w:r>
          </w:p>
          <w:p w14:paraId="604A8F93" w14:textId="737AF67D" w:rsidR="0097050C" w:rsidRPr="0097050C" w:rsidRDefault="002B3877" w:rsidP="007267D0">
            <w:pPr>
              <w:ind w:right="-115"/>
              <w:rPr>
                <w:rFonts w:cs="Arial"/>
                <w:szCs w:val="20"/>
              </w:rPr>
            </w:pPr>
            <w:r>
              <w:rPr>
                <w:rFonts w:cs="Arial"/>
              </w:rPr>
              <w:t>Mary Von Ruden</w:t>
            </w:r>
            <w:r w:rsidR="00C76BBC">
              <w:rPr>
                <w:rFonts w:cs="Arial"/>
              </w:rPr>
              <w:t xml:space="preserve"> </w:t>
            </w:r>
          </w:p>
        </w:tc>
      </w:tr>
      <w:tr w:rsidR="002B3877" w:rsidRPr="009F58F9" w14:paraId="68FCD1C0" w14:textId="77777777" w:rsidTr="00695651">
        <w:trPr>
          <w:trHeight w:val="16"/>
        </w:trPr>
        <w:tc>
          <w:tcPr>
            <w:tcW w:w="1465" w:type="dxa"/>
          </w:tcPr>
          <w:p w14:paraId="000229A0" w14:textId="694C5946" w:rsidR="002B3877" w:rsidRDefault="005F45A3" w:rsidP="00A1647A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0F5809">
              <w:rPr>
                <w:rFonts w:cs="Arial"/>
                <w:sz w:val="24"/>
              </w:rPr>
              <w:t>2</w:t>
            </w:r>
            <w:r w:rsidR="007A7407">
              <w:rPr>
                <w:rFonts w:cs="Arial"/>
                <w:sz w:val="24"/>
              </w:rPr>
              <w:t>:</w:t>
            </w:r>
            <w:r w:rsidR="007A2078">
              <w:rPr>
                <w:rFonts w:cs="Arial"/>
                <w:sz w:val="24"/>
              </w:rPr>
              <w:t>5</w:t>
            </w:r>
            <w:r w:rsidR="00B1677E">
              <w:rPr>
                <w:rFonts w:cs="Arial"/>
                <w:sz w:val="24"/>
              </w:rPr>
              <w:t>5</w:t>
            </w:r>
            <w:r w:rsidR="002B3877" w:rsidRPr="009F58F9">
              <w:rPr>
                <w:rFonts w:cs="Arial"/>
                <w:sz w:val="24"/>
              </w:rPr>
              <w:t xml:space="preserve"> </w:t>
            </w:r>
            <w:r w:rsidR="00B1677E">
              <w:rPr>
                <w:rFonts w:cs="Arial"/>
                <w:sz w:val="24"/>
              </w:rPr>
              <w:t>p</w:t>
            </w:r>
            <w:r w:rsidR="002B3877" w:rsidRPr="009F58F9">
              <w:rPr>
                <w:rFonts w:cs="Arial"/>
                <w:sz w:val="24"/>
              </w:rPr>
              <w:t>.m.</w:t>
            </w:r>
          </w:p>
          <w:p w14:paraId="67B8FC6E" w14:textId="5F3A7538" w:rsidR="002177D5" w:rsidRPr="000F3782" w:rsidRDefault="002177D5" w:rsidP="00411DD3">
            <w:pPr>
              <w:rPr>
                <w:i/>
              </w:rPr>
            </w:pPr>
          </w:p>
        </w:tc>
        <w:tc>
          <w:tcPr>
            <w:tcW w:w="360" w:type="dxa"/>
          </w:tcPr>
          <w:p w14:paraId="3EB8EB17" w14:textId="77777777" w:rsidR="002B3877" w:rsidRPr="00AE43B3" w:rsidRDefault="002B3877" w:rsidP="002B3877">
            <w:pPr>
              <w:rPr>
                <w:rFonts w:cs="Arial"/>
                <w:noProof/>
              </w:rPr>
            </w:pPr>
          </w:p>
        </w:tc>
        <w:tc>
          <w:tcPr>
            <w:tcW w:w="630" w:type="dxa"/>
          </w:tcPr>
          <w:p w14:paraId="571FB71B" w14:textId="77777777" w:rsidR="002B3877" w:rsidRDefault="002B3877" w:rsidP="00B60FC7">
            <w:pPr>
              <w:rPr>
                <w:rFonts w:cs="Arial"/>
                <w:noProof/>
              </w:rPr>
            </w:pPr>
            <w:r w:rsidRPr="00AE43B3">
              <w:rPr>
                <w:rFonts w:cs="Arial"/>
                <w:noProof/>
              </w:rPr>
              <w:drawing>
                <wp:inline distT="0" distB="0" distL="0" distR="0" wp14:anchorId="7E50B265" wp14:editId="78D8B942">
                  <wp:extent cx="205740" cy="114300"/>
                  <wp:effectExtent l="19050" t="0" r="3810" b="0"/>
                  <wp:docPr id="1" name="Picture 1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C07A45" w14:textId="77777777" w:rsidR="002B3877" w:rsidRPr="009F58F9" w:rsidRDefault="002B3877" w:rsidP="00B60FC7">
            <w:pPr>
              <w:rPr>
                <w:rFonts w:cs="Arial"/>
                <w:noProof/>
              </w:rPr>
            </w:pPr>
          </w:p>
        </w:tc>
        <w:tc>
          <w:tcPr>
            <w:tcW w:w="5580" w:type="dxa"/>
          </w:tcPr>
          <w:p w14:paraId="511FA5BF" w14:textId="77777777" w:rsidR="002B3877" w:rsidRDefault="002B3877" w:rsidP="00E730A2">
            <w:pPr>
              <w:pStyle w:val="Heading2"/>
              <w:numPr>
                <w:ilvl w:val="0"/>
                <w:numId w:val="1"/>
              </w:numPr>
              <w:ind w:right="155"/>
              <w:rPr>
                <w:rFonts w:cs="Arial"/>
                <w:sz w:val="24"/>
              </w:rPr>
            </w:pPr>
            <w:r w:rsidRPr="009F58F9">
              <w:rPr>
                <w:rFonts w:cs="Arial"/>
                <w:sz w:val="24"/>
              </w:rPr>
              <w:t>Discussion/Consideration</w:t>
            </w:r>
          </w:p>
          <w:p w14:paraId="2C35A0EF" w14:textId="56F175E6" w:rsidR="000F5809" w:rsidRPr="000F5809" w:rsidRDefault="00202011" w:rsidP="00CE4906">
            <w:pPr>
              <w:pStyle w:val="ListParagraph"/>
              <w:numPr>
                <w:ilvl w:val="2"/>
                <w:numId w:val="1"/>
              </w:numPr>
              <w:tabs>
                <w:tab w:val="left" w:pos="342"/>
              </w:tabs>
              <w:autoSpaceDE w:val="0"/>
              <w:autoSpaceDN w:val="0"/>
              <w:adjustRightInd w:val="0"/>
              <w:ind w:left="785" w:hanging="450"/>
              <w:rPr>
                <w:rFonts w:cs="Arial"/>
              </w:rPr>
            </w:pPr>
            <w:hyperlink r:id="rId13" w:history="1">
              <w:r w:rsidR="000F5809" w:rsidRPr="00202011">
                <w:rPr>
                  <w:rStyle w:val="Hyperlink"/>
                </w:rPr>
                <w:t>Wisconsin Retirement System 34</w:t>
              </w:r>
              <w:r w:rsidR="000F5809" w:rsidRPr="00202011">
                <w:rPr>
                  <w:rStyle w:val="Hyperlink"/>
                  <w:vertAlign w:val="superscript"/>
                </w:rPr>
                <w:t>th</w:t>
              </w:r>
              <w:r w:rsidR="000F5809" w:rsidRPr="00202011">
                <w:rPr>
                  <w:rStyle w:val="Hyperlink"/>
                </w:rPr>
                <w:t xml:space="preserve"> Annual Valuation of Retired Lives – December 31, 2016</w:t>
              </w:r>
            </w:hyperlink>
          </w:p>
          <w:p w14:paraId="28796177" w14:textId="4B679AEB" w:rsidR="000F5809" w:rsidRPr="000F5809" w:rsidRDefault="000F5809" w:rsidP="000F5809">
            <w:pPr>
              <w:pStyle w:val="ListParagraph"/>
              <w:numPr>
                <w:ilvl w:val="0"/>
                <w:numId w:val="23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Annual Annuity Adjustments</w:t>
            </w:r>
          </w:p>
          <w:p w14:paraId="5F485016" w14:textId="77777777" w:rsidR="000F5809" w:rsidRPr="000F5809" w:rsidRDefault="000F5809" w:rsidP="000F5809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ind w:left="785"/>
              <w:rPr>
                <w:rFonts w:cs="Arial"/>
              </w:rPr>
            </w:pPr>
          </w:p>
          <w:p w14:paraId="36FA28EF" w14:textId="44B6CBA6" w:rsidR="007A2078" w:rsidRDefault="00202011" w:rsidP="00CE4906">
            <w:pPr>
              <w:pStyle w:val="ListParagraph"/>
              <w:numPr>
                <w:ilvl w:val="2"/>
                <w:numId w:val="1"/>
              </w:numPr>
              <w:tabs>
                <w:tab w:val="left" w:pos="342"/>
              </w:tabs>
              <w:autoSpaceDE w:val="0"/>
              <w:autoSpaceDN w:val="0"/>
              <w:adjustRightInd w:val="0"/>
              <w:ind w:left="785" w:hanging="450"/>
              <w:rPr>
                <w:rFonts w:cs="Arial"/>
              </w:rPr>
            </w:pPr>
            <w:hyperlink r:id="rId14" w:history="1">
              <w:r w:rsidR="007A2078" w:rsidRPr="00202011">
                <w:rPr>
                  <w:rStyle w:val="Hyperlink"/>
                </w:rPr>
                <w:t>Employee Reimbursement Accounts / Commuter Benefits Pro</w:t>
              </w:r>
              <w:r w:rsidR="001034F8" w:rsidRPr="00202011">
                <w:rPr>
                  <w:rStyle w:val="Hyperlink"/>
                </w:rPr>
                <w:t xml:space="preserve">gram / Health Savings Accounts </w:t>
              </w:r>
              <w:r w:rsidR="000F5809" w:rsidRPr="00202011">
                <w:rPr>
                  <w:rStyle w:val="Hyperlink"/>
                </w:rPr>
                <w:t>Contract Extension</w:t>
              </w:r>
            </w:hyperlink>
          </w:p>
          <w:p w14:paraId="633BA0E2" w14:textId="77777777" w:rsidR="007A2078" w:rsidRDefault="007A2078" w:rsidP="007A2078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ind w:left="785"/>
              <w:rPr>
                <w:rFonts w:cs="Arial"/>
              </w:rPr>
            </w:pPr>
          </w:p>
          <w:p w14:paraId="3BB24E8B" w14:textId="2F3469D7" w:rsidR="00695651" w:rsidRDefault="00202011" w:rsidP="002177D5">
            <w:pPr>
              <w:pStyle w:val="ListParagraph"/>
              <w:numPr>
                <w:ilvl w:val="2"/>
                <w:numId w:val="1"/>
              </w:numPr>
              <w:tabs>
                <w:tab w:val="left" w:pos="342"/>
              </w:tabs>
              <w:autoSpaceDE w:val="0"/>
              <w:autoSpaceDN w:val="0"/>
              <w:adjustRightInd w:val="0"/>
              <w:ind w:left="785" w:hanging="450"/>
              <w:rPr>
                <w:rFonts w:cs="Arial"/>
              </w:rPr>
            </w:pPr>
            <w:hyperlink r:id="rId15" w:history="1">
              <w:r w:rsidR="00825992" w:rsidRPr="00202011">
                <w:rPr>
                  <w:rStyle w:val="Hyperlink"/>
                  <w:rFonts w:cs="Arial"/>
                </w:rPr>
                <w:t>Di</w:t>
              </w:r>
              <w:r w:rsidR="006817D7" w:rsidRPr="00202011">
                <w:rPr>
                  <w:rStyle w:val="Hyperlink"/>
                  <w:rFonts w:cs="Arial"/>
                </w:rPr>
                <w:t xml:space="preserve">sability </w:t>
              </w:r>
              <w:r w:rsidR="007B7C94" w:rsidRPr="00202011">
                <w:rPr>
                  <w:rStyle w:val="Hyperlink"/>
                  <w:rFonts w:cs="Arial"/>
                </w:rPr>
                <w:t xml:space="preserve">Program </w:t>
              </w:r>
              <w:r w:rsidR="006817D7" w:rsidRPr="00202011">
                <w:rPr>
                  <w:rStyle w:val="Hyperlink"/>
                  <w:rFonts w:cs="Arial"/>
                </w:rPr>
                <w:t>Redesign</w:t>
              </w:r>
              <w:r w:rsidR="00E02738" w:rsidRPr="00202011">
                <w:rPr>
                  <w:rStyle w:val="Hyperlink"/>
                  <w:rFonts w:cs="Arial"/>
                </w:rPr>
                <w:t xml:space="preserve"> </w:t>
              </w:r>
              <w:r w:rsidR="002177D5" w:rsidRPr="00202011">
                <w:rPr>
                  <w:rStyle w:val="Hyperlink"/>
                  <w:rFonts w:cs="Arial"/>
                </w:rPr>
                <w:t>Update</w:t>
              </w:r>
            </w:hyperlink>
          </w:p>
          <w:p w14:paraId="7325E2D8" w14:textId="7684D336" w:rsidR="002177D5" w:rsidRDefault="00202011" w:rsidP="00FA2A88">
            <w:pPr>
              <w:pStyle w:val="ListParagraph"/>
              <w:numPr>
                <w:ilvl w:val="2"/>
                <w:numId w:val="1"/>
              </w:numPr>
              <w:tabs>
                <w:tab w:val="left" w:pos="342"/>
              </w:tabs>
              <w:autoSpaceDE w:val="0"/>
              <w:autoSpaceDN w:val="0"/>
              <w:adjustRightInd w:val="0"/>
              <w:ind w:left="785" w:hanging="450"/>
              <w:rPr>
                <w:rFonts w:cs="Arial"/>
              </w:rPr>
            </w:pPr>
            <w:hyperlink r:id="rId16" w:history="1">
              <w:r w:rsidR="00FA2A88" w:rsidRPr="00202011">
                <w:rPr>
                  <w:rStyle w:val="Hyperlink"/>
                  <w:rFonts w:cs="Arial"/>
                </w:rPr>
                <w:t>History of ETF’s Financial Statement Preparation</w:t>
              </w:r>
            </w:hyperlink>
          </w:p>
          <w:p w14:paraId="586F8041" w14:textId="6B3BE0A4" w:rsidR="00FA2A88" w:rsidRPr="00B016A4" w:rsidRDefault="00FA2A88" w:rsidP="00FA2A88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ind w:left="785"/>
              <w:rPr>
                <w:rFonts w:cs="Arial"/>
              </w:rPr>
            </w:pPr>
          </w:p>
        </w:tc>
        <w:tc>
          <w:tcPr>
            <w:tcW w:w="2790" w:type="dxa"/>
          </w:tcPr>
          <w:p w14:paraId="64027F04" w14:textId="77777777" w:rsidR="008D06D7" w:rsidRPr="0026764B" w:rsidRDefault="008D06D7" w:rsidP="002379A9">
            <w:pPr>
              <w:rPr>
                <w:rFonts w:cs="Arial"/>
              </w:rPr>
            </w:pPr>
          </w:p>
          <w:p w14:paraId="3CD70A94" w14:textId="77777777" w:rsidR="000F5809" w:rsidRDefault="000F5809" w:rsidP="000F5809">
            <w:pPr>
              <w:rPr>
                <w:rFonts w:cs="Arial"/>
              </w:rPr>
            </w:pPr>
            <w:r>
              <w:rPr>
                <w:rFonts w:cs="Arial"/>
              </w:rPr>
              <w:t xml:space="preserve">GRS / Jim Anderson / Mark </w:t>
            </w:r>
            <w:proofErr w:type="spellStart"/>
            <w:r>
              <w:rPr>
                <w:rFonts w:cs="Arial"/>
              </w:rPr>
              <w:t>Buis</w:t>
            </w:r>
            <w:proofErr w:type="spellEnd"/>
            <w:r>
              <w:rPr>
                <w:rFonts w:cs="Arial"/>
              </w:rPr>
              <w:t xml:space="preserve"> / Brian Murphy </w:t>
            </w:r>
          </w:p>
          <w:p w14:paraId="20BDB299" w14:textId="77777777" w:rsidR="000F5809" w:rsidRDefault="000F5809" w:rsidP="00514D5D"/>
          <w:p w14:paraId="60AEFAE4" w14:textId="77777777" w:rsidR="000F5809" w:rsidRDefault="000F5809" w:rsidP="00514D5D"/>
          <w:p w14:paraId="19D66582" w14:textId="77777777" w:rsidR="007A2078" w:rsidRDefault="007A2078" w:rsidP="00514D5D">
            <w:r>
              <w:t>Jessica Rossner</w:t>
            </w:r>
          </w:p>
          <w:p w14:paraId="5100EF49" w14:textId="77777777" w:rsidR="007A2078" w:rsidRDefault="007A2078" w:rsidP="00514D5D">
            <w:pPr>
              <w:rPr>
                <w:rFonts w:cs="Arial"/>
              </w:rPr>
            </w:pPr>
          </w:p>
          <w:p w14:paraId="2BE8B32A" w14:textId="77777777" w:rsidR="007A2078" w:rsidRDefault="007A2078" w:rsidP="00514D5D">
            <w:pPr>
              <w:rPr>
                <w:rFonts w:cs="Arial"/>
              </w:rPr>
            </w:pPr>
          </w:p>
          <w:p w14:paraId="192E1E76" w14:textId="77777777" w:rsidR="007A2078" w:rsidRDefault="007A2078" w:rsidP="00514D5D">
            <w:pPr>
              <w:rPr>
                <w:rFonts w:cs="Arial"/>
              </w:rPr>
            </w:pPr>
          </w:p>
          <w:p w14:paraId="7F857AF4" w14:textId="77777777" w:rsidR="00114429" w:rsidRDefault="00A207AA" w:rsidP="002177D5">
            <w:pPr>
              <w:rPr>
                <w:rFonts w:cs="Arial"/>
              </w:rPr>
            </w:pPr>
            <w:r>
              <w:rPr>
                <w:rFonts w:cs="Arial"/>
              </w:rPr>
              <w:t>Deb Roemer</w:t>
            </w:r>
          </w:p>
          <w:p w14:paraId="4BA7372F" w14:textId="5B28AD06" w:rsidR="002177D5" w:rsidRPr="009F58F9" w:rsidRDefault="002177D5" w:rsidP="002177D5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Bob Conlin</w:t>
            </w:r>
            <w:r w:rsidR="00FA2A88">
              <w:rPr>
                <w:rFonts w:cs="Arial"/>
              </w:rPr>
              <w:t xml:space="preserve">/ Cindy Klimke </w:t>
            </w:r>
          </w:p>
        </w:tc>
      </w:tr>
      <w:tr w:rsidR="002B3877" w:rsidRPr="009F58F9" w14:paraId="0E60DF98" w14:textId="77777777" w:rsidTr="00695651">
        <w:trPr>
          <w:cantSplit/>
          <w:trHeight w:val="920"/>
        </w:trPr>
        <w:tc>
          <w:tcPr>
            <w:tcW w:w="1465" w:type="dxa"/>
          </w:tcPr>
          <w:p w14:paraId="2E868D9C" w14:textId="52AC45E3" w:rsidR="002B3877" w:rsidRDefault="002B3877" w:rsidP="00E733B8">
            <w:pPr>
              <w:pStyle w:val="Heading2"/>
              <w:ind w:right="-656"/>
              <w:rPr>
                <w:rFonts w:cs="Arial"/>
                <w:sz w:val="24"/>
              </w:rPr>
            </w:pPr>
            <w:r w:rsidRPr="003238DF">
              <w:rPr>
                <w:rFonts w:cs="Arial"/>
                <w:sz w:val="24"/>
              </w:rPr>
              <w:lastRenderedPageBreak/>
              <w:br w:type="page"/>
            </w:r>
            <w:r w:rsidR="005340CA">
              <w:rPr>
                <w:rFonts w:cs="Arial"/>
                <w:sz w:val="24"/>
              </w:rPr>
              <w:t>2</w:t>
            </w:r>
            <w:r w:rsidR="000942B7">
              <w:rPr>
                <w:rFonts w:cs="Arial"/>
                <w:sz w:val="24"/>
              </w:rPr>
              <w:t>:</w:t>
            </w:r>
            <w:r w:rsidR="005340CA">
              <w:rPr>
                <w:rFonts w:cs="Arial"/>
                <w:sz w:val="24"/>
              </w:rPr>
              <w:t>00</w:t>
            </w:r>
            <w:r w:rsidRPr="003238DF">
              <w:rPr>
                <w:rFonts w:cs="Arial"/>
                <w:sz w:val="24"/>
              </w:rPr>
              <w:t xml:space="preserve"> p.m.</w:t>
            </w:r>
          </w:p>
          <w:p w14:paraId="1611E641" w14:textId="77777777" w:rsidR="008D693F" w:rsidRDefault="008D693F" w:rsidP="000902E0"/>
          <w:p w14:paraId="46079E1F" w14:textId="65A62DED" w:rsidR="008D693F" w:rsidRPr="00E733B8" w:rsidRDefault="008D693F" w:rsidP="00721238"/>
        </w:tc>
        <w:tc>
          <w:tcPr>
            <w:tcW w:w="360" w:type="dxa"/>
          </w:tcPr>
          <w:p w14:paraId="2D49F044" w14:textId="77777777" w:rsidR="002B3877" w:rsidRPr="009F58F9" w:rsidRDefault="002B3877" w:rsidP="002B3877">
            <w:pPr>
              <w:rPr>
                <w:rFonts w:cs="Arial"/>
              </w:rPr>
            </w:pPr>
          </w:p>
        </w:tc>
        <w:tc>
          <w:tcPr>
            <w:tcW w:w="630" w:type="dxa"/>
          </w:tcPr>
          <w:p w14:paraId="089334DA" w14:textId="77777777" w:rsidR="002B3877" w:rsidRPr="009F58F9" w:rsidRDefault="002B3877" w:rsidP="00014804">
            <w:pPr>
              <w:ind w:right="-656"/>
              <w:rPr>
                <w:rFonts w:cs="Arial"/>
              </w:rPr>
            </w:pPr>
          </w:p>
        </w:tc>
        <w:tc>
          <w:tcPr>
            <w:tcW w:w="5580" w:type="dxa"/>
          </w:tcPr>
          <w:p w14:paraId="387AFA31" w14:textId="315D4150" w:rsidR="00821A23" w:rsidRDefault="002B3877" w:rsidP="0039407F">
            <w:pPr>
              <w:pStyle w:val="ListParagraph"/>
              <w:numPr>
                <w:ilvl w:val="0"/>
                <w:numId w:val="1"/>
              </w:numPr>
              <w:ind w:right="-656"/>
              <w:rPr>
                <w:rFonts w:cs="Arial"/>
                <w:b/>
              </w:rPr>
            </w:pPr>
            <w:r w:rsidRPr="00613D1F">
              <w:rPr>
                <w:rFonts w:cs="Arial"/>
                <w:b/>
              </w:rPr>
              <w:t>Operational Updates</w:t>
            </w:r>
          </w:p>
          <w:p w14:paraId="619F5840" w14:textId="3A6807C8" w:rsidR="0039407F" w:rsidRDefault="0039407F" w:rsidP="0039407F">
            <w:pPr>
              <w:pStyle w:val="ListParagraph"/>
              <w:numPr>
                <w:ilvl w:val="0"/>
                <w:numId w:val="21"/>
              </w:numPr>
              <w:ind w:right="-656"/>
              <w:rPr>
                <w:rFonts w:cs="Arial"/>
              </w:rPr>
            </w:pPr>
            <w:r w:rsidRPr="0039407F">
              <w:rPr>
                <w:rFonts w:cs="Arial"/>
              </w:rPr>
              <w:t>Secretary’s Report</w:t>
            </w:r>
          </w:p>
          <w:p w14:paraId="4BEC5A47" w14:textId="400D6A44" w:rsidR="00CB1419" w:rsidRPr="0039407F" w:rsidRDefault="00202011" w:rsidP="0039407F">
            <w:pPr>
              <w:pStyle w:val="ListParagraph"/>
              <w:numPr>
                <w:ilvl w:val="0"/>
                <w:numId w:val="21"/>
              </w:numPr>
              <w:ind w:right="-656"/>
              <w:rPr>
                <w:rFonts w:cs="Arial"/>
              </w:rPr>
            </w:pPr>
            <w:hyperlink r:id="rId17" w:history="1">
              <w:r w:rsidR="002177D5" w:rsidRPr="00202011">
                <w:rPr>
                  <w:rStyle w:val="Hyperlink"/>
                  <w:rFonts w:cs="Arial"/>
                </w:rPr>
                <w:t xml:space="preserve">State 2017-2019 Biennial </w:t>
              </w:r>
              <w:r w:rsidR="00CB1419" w:rsidRPr="00202011">
                <w:rPr>
                  <w:rStyle w:val="Hyperlink"/>
                  <w:rFonts w:cs="Arial"/>
                </w:rPr>
                <w:t>Budget Update</w:t>
              </w:r>
            </w:hyperlink>
          </w:p>
          <w:p w14:paraId="5867288C" w14:textId="77777777" w:rsidR="00CD77D3" w:rsidRDefault="00CD77D3" w:rsidP="00721238">
            <w:pPr>
              <w:ind w:left="360" w:right="-25"/>
              <w:rPr>
                <w:rFonts w:cs="Arial"/>
              </w:rPr>
            </w:pPr>
          </w:p>
          <w:p w14:paraId="031F981C" w14:textId="23DC9D7F" w:rsidR="00721238" w:rsidRPr="00721238" w:rsidRDefault="00721238" w:rsidP="00721238">
            <w:pPr>
              <w:ind w:left="360" w:right="-25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Written Report Only:</w:t>
            </w:r>
          </w:p>
          <w:p w14:paraId="3CED89A7" w14:textId="4FF590DD" w:rsidR="002B3877" w:rsidRPr="00A62F0B" w:rsidRDefault="00202011" w:rsidP="008D693F">
            <w:pPr>
              <w:pStyle w:val="ListParagraph"/>
              <w:numPr>
                <w:ilvl w:val="0"/>
                <w:numId w:val="21"/>
              </w:numPr>
              <w:ind w:right="-25"/>
              <w:rPr>
                <w:rFonts w:cs="Arial"/>
              </w:rPr>
            </w:pPr>
            <w:hyperlink r:id="rId18" w:history="1">
              <w:r w:rsidR="0039407F" w:rsidRPr="00202011">
                <w:rPr>
                  <w:rStyle w:val="Hyperlink"/>
                  <w:rFonts w:cs="Arial"/>
                </w:rPr>
                <w:t>Appeals Update</w:t>
              </w:r>
            </w:hyperlink>
            <w:bookmarkStart w:id="0" w:name="_GoBack"/>
            <w:bookmarkEnd w:id="0"/>
          </w:p>
        </w:tc>
        <w:tc>
          <w:tcPr>
            <w:tcW w:w="2790" w:type="dxa"/>
          </w:tcPr>
          <w:p w14:paraId="7FC6A534" w14:textId="77777777" w:rsidR="002B3877" w:rsidRDefault="002B3877" w:rsidP="00014804">
            <w:pPr>
              <w:ind w:right="-656"/>
              <w:rPr>
                <w:rFonts w:cs="Arial"/>
              </w:rPr>
            </w:pPr>
          </w:p>
          <w:p w14:paraId="491B4D2C" w14:textId="77777777" w:rsidR="00986FE1" w:rsidRDefault="0039407F" w:rsidP="0047075A">
            <w:pPr>
              <w:rPr>
                <w:rFonts w:cs="Arial"/>
              </w:rPr>
            </w:pPr>
            <w:r>
              <w:rPr>
                <w:rFonts w:cs="Arial"/>
              </w:rPr>
              <w:t>Bob Conlin</w:t>
            </w:r>
          </w:p>
          <w:p w14:paraId="17444F4A" w14:textId="319EDBBF" w:rsidR="002B10A6" w:rsidRDefault="00CB1419" w:rsidP="005B5302">
            <w:pPr>
              <w:rPr>
                <w:rFonts w:cs="Arial"/>
              </w:rPr>
            </w:pPr>
            <w:r>
              <w:rPr>
                <w:rFonts w:cs="Arial"/>
              </w:rPr>
              <w:t>Tarna Hunter</w:t>
            </w:r>
          </w:p>
          <w:p w14:paraId="6192C85B" w14:textId="77777777" w:rsidR="00721238" w:rsidRDefault="00721238" w:rsidP="005B5302">
            <w:pPr>
              <w:rPr>
                <w:rFonts w:cs="Arial"/>
              </w:rPr>
            </w:pPr>
          </w:p>
          <w:p w14:paraId="50AF7C63" w14:textId="77777777" w:rsidR="00CB1419" w:rsidRDefault="00CB1419" w:rsidP="005B5302">
            <w:pPr>
              <w:rPr>
                <w:rFonts w:cs="Arial"/>
              </w:rPr>
            </w:pPr>
          </w:p>
          <w:p w14:paraId="729CB36E" w14:textId="0F7C6EA2" w:rsidR="002B3877" w:rsidRDefault="002B3877" w:rsidP="005B5302">
            <w:pPr>
              <w:rPr>
                <w:rFonts w:cs="Arial"/>
              </w:rPr>
            </w:pPr>
            <w:r>
              <w:rPr>
                <w:rFonts w:cs="Arial"/>
              </w:rPr>
              <w:t xml:space="preserve">David Nispel </w:t>
            </w:r>
            <w:r w:rsidR="002177D5">
              <w:rPr>
                <w:rFonts w:cs="Arial"/>
              </w:rPr>
              <w:t>/ Diana Felsman</w:t>
            </w:r>
            <w:r w:rsidR="00FA2A88">
              <w:rPr>
                <w:rFonts w:cs="Arial"/>
              </w:rPr>
              <w:t>n</w:t>
            </w:r>
          </w:p>
          <w:p w14:paraId="009C7C80" w14:textId="0CE9C993" w:rsidR="002B3877" w:rsidRPr="00AE43B3" w:rsidRDefault="002B3877" w:rsidP="00822906">
            <w:pPr>
              <w:rPr>
                <w:rFonts w:cs="Arial"/>
              </w:rPr>
            </w:pPr>
          </w:p>
        </w:tc>
      </w:tr>
      <w:tr w:rsidR="002B3877" w:rsidRPr="009F58F9" w14:paraId="1B0E9340" w14:textId="77777777" w:rsidTr="00695651">
        <w:trPr>
          <w:cantSplit/>
          <w:trHeight w:val="524"/>
        </w:trPr>
        <w:tc>
          <w:tcPr>
            <w:tcW w:w="1465" w:type="dxa"/>
          </w:tcPr>
          <w:p w14:paraId="356E7A53" w14:textId="6B71E309" w:rsidR="002B3877" w:rsidRPr="002D7996" w:rsidRDefault="00721238" w:rsidP="005340CA">
            <w:pPr>
              <w:pStyle w:val="Heading2"/>
              <w:ind w:right="-656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  <w:r w:rsidR="002D7996">
              <w:rPr>
                <w:rFonts w:cs="Arial"/>
                <w:sz w:val="24"/>
              </w:rPr>
              <w:t>:</w:t>
            </w:r>
            <w:r w:rsidR="005340CA">
              <w:rPr>
                <w:rFonts w:cs="Arial"/>
                <w:sz w:val="24"/>
              </w:rPr>
              <w:t>20</w:t>
            </w:r>
            <w:r w:rsidR="002D7996" w:rsidRPr="002D7996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360" w:type="dxa"/>
          </w:tcPr>
          <w:p w14:paraId="6A5798A8" w14:textId="77777777" w:rsidR="002B3877" w:rsidRPr="009F58F9" w:rsidRDefault="002B3877" w:rsidP="002B3877">
            <w:pPr>
              <w:rPr>
                <w:rFonts w:cs="Arial"/>
              </w:rPr>
            </w:pPr>
          </w:p>
        </w:tc>
        <w:tc>
          <w:tcPr>
            <w:tcW w:w="630" w:type="dxa"/>
          </w:tcPr>
          <w:p w14:paraId="3D8846BD" w14:textId="77777777" w:rsidR="002B3877" w:rsidRPr="009F58F9" w:rsidRDefault="002B3877" w:rsidP="00014804">
            <w:pPr>
              <w:ind w:right="-656"/>
              <w:rPr>
                <w:rFonts w:cs="Arial"/>
              </w:rPr>
            </w:pPr>
          </w:p>
        </w:tc>
        <w:tc>
          <w:tcPr>
            <w:tcW w:w="5580" w:type="dxa"/>
          </w:tcPr>
          <w:p w14:paraId="300E951B" w14:textId="77777777" w:rsidR="002B3877" w:rsidRPr="00613D1F" w:rsidRDefault="002B3877" w:rsidP="00E16283">
            <w:pPr>
              <w:pStyle w:val="ListParagraph"/>
              <w:numPr>
                <w:ilvl w:val="0"/>
                <w:numId w:val="1"/>
              </w:numPr>
              <w:ind w:right="-65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Future Items for Discussion</w:t>
            </w:r>
          </w:p>
        </w:tc>
        <w:tc>
          <w:tcPr>
            <w:tcW w:w="2790" w:type="dxa"/>
          </w:tcPr>
          <w:p w14:paraId="3A7AFB7C" w14:textId="77777777" w:rsidR="002B3877" w:rsidRDefault="002B3877" w:rsidP="002B3877">
            <w:pPr>
              <w:ind w:left="107" w:right="-4"/>
              <w:rPr>
                <w:rFonts w:cs="Arial"/>
              </w:rPr>
            </w:pPr>
          </w:p>
        </w:tc>
      </w:tr>
      <w:tr w:rsidR="00F7441E" w:rsidRPr="009F58F9" w14:paraId="6ED7A207" w14:textId="77777777" w:rsidTr="00695651">
        <w:trPr>
          <w:cantSplit/>
          <w:trHeight w:val="452"/>
        </w:trPr>
        <w:tc>
          <w:tcPr>
            <w:tcW w:w="1465" w:type="dxa"/>
          </w:tcPr>
          <w:p w14:paraId="51741E24" w14:textId="1D819F50" w:rsidR="00F7441E" w:rsidRDefault="008D693F" w:rsidP="005340CA">
            <w:pPr>
              <w:pStyle w:val="Heading2"/>
              <w:ind w:right="-656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  <w:r w:rsidR="00777D40">
              <w:rPr>
                <w:rFonts w:cs="Arial"/>
                <w:sz w:val="24"/>
              </w:rPr>
              <w:t>:</w:t>
            </w:r>
            <w:r w:rsidR="005340CA">
              <w:rPr>
                <w:rFonts w:cs="Arial"/>
                <w:sz w:val="24"/>
              </w:rPr>
              <w:t>30</w:t>
            </w:r>
            <w:r w:rsidR="00F7441E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360" w:type="dxa"/>
          </w:tcPr>
          <w:p w14:paraId="6EB51F25" w14:textId="77777777" w:rsidR="00F7441E" w:rsidRPr="009F58F9" w:rsidRDefault="00F7441E" w:rsidP="00F7441E">
            <w:pPr>
              <w:rPr>
                <w:rFonts w:cs="Arial"/>
                <w:noProof/>
              </w:rPr>
            </w:pPr>
          </w:p>
        </w:tc>
        <w:tc>
          <w:tcPr>
            <w:tcW w:w="630" w:type="dxa"/>
          </w:tcPr>
          <w:p w14:paraId="3578C701" w14:textId="77777777" w:rsidR="00F7441E" w:rsidRPr="00014804" w:rsidRDefault="00F7441E" w:rsidP="00F7441E">
            <w:pPr>
              <w:ind w:right="-656"/>
              <w:rPr>
                <w:rFonts w:cs="Arial"/>
                <w:b/>
                <w:noProof/>
                <w:lang w:eastAsia="zh-TW"/>
              </w:rPr>
            </w:pPr>
            <w:r w:rsidRPr="009F58F9">
              <w:rPr>
                <w:rFonts w:cs="Arial"/>
                <w:noProof/>
              </w:rPr>
              <w:drawing>
                <wp:inline distT="0" distB="0" distL="0" distR="0" wp14:anchorId="4E747F18" wp14:editId="663C8C6A">
                  <wp:extent cx="205740" cy="114300"/>
                  <wp:effectExtent l="19050" t="0" r="3810" b="0"/>
                  <wp:docPr id="7" name="Picture 31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14:paraId="75772EE0" w14:textId="77777777" w:rsidR="00F7441E" w:rsidRDefault="00F7441E" w:rsidP="00E16283">
            <w:pPr>
              <w:pStyle w:val="ListParagraph"/>
              <w:numPr>
                <w:ilvl w:val="0"/>
                <w:numId w:val="1"/>
              </w:numPr>
              <w:ind w:right="-65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Adjournment</w:t>
            </w:r>
          </w:p>
        </w:tc>
        <w:tc>
          <w:tcPr>
            <w:tcW w:w="2790" w:type="dxa"/>
          </w:tcPr>
          <w:p w14:paraId="784E4C72" w14:textId="77777777" w:rsidR="00F7441E" w:rsidRDefault="00F7441E" w:rsidP="00F7441E">
            <w:pPr>
              <w:ind w:right="-656"/>
              <w:rPr>
                <w:rFonts w:cs="Arial"/>
              </w:rPr>
            </w:pPr>
          </w:p>
        </w:tc>
      </w:tr>
    </w:tbl>
    <w:p w14:paraId="616FE70B" w14:textId="77777777" w:rsidR="00215FB1" w:rsidRPr="00FA00BB" w:rsidRDefault="00215FB1">
      <w:pPr>
        <w:rPr>
          <w:rFonts w:cs="Arial"/>
        </w:rPr>
      </w:pPr>
    </w:p>
    <w:p w14:paraId="25DF4752" w14:textId="77777777" w:rsidR="00137216" w:rsidRDefault="00137216" w:rsidP="00137216">
      <w:pPr>
        <w:pStyle w:val="Heading2"/>
        <w:jc w:val="center"/>
        <w:rPr>
          <w:rFonts w:cs="Arial"/>
          <w:b w:val="0"/>
          <w:i/>
          <w:szCs w:val="22"/>
        </w:rPr>
      </w:pPr>
      <w:r w:rsidRPr="003402FA">
        <w:rPr>
          <w:rFonts w:cs="Arial"/>
          <w:b w:val="0"/>
          <w:i/>
          <w:szCs w:val="22"/>
        </w:rPr>
        <w:t>Please note items may be taken in order other than listed.</w:t>
      </w:r>
      <w:r>
        <w:rPr>
          <w:rFonts w:cs="Arial"/>
          <w:b w:val="0"/>
          <w:i/>
          <w:szCs w:val="22"/>
        </w:rPr>
        <w:t xml:space="preserve"> Unless otherwise noted, the presenters are ETF staff.  </w:t>
      </w:r>
    </w:p>
    <w:p w14:paraId="15483FDA" w14:textId="77777777" w:rsidR="00F31118" w:rsidRDefault="00F31118" w:rsidP="00893B5B">
      <w:pPr>
        <w:jc w:val="center"/>
      </w:pPr>
    </w:p>
    <w:p w14:paraId="4F721E45" w14:textId="3C3DE676" w:rsidR="006F1D3E" w:rsidRPr="00893B5B" w:rsidRDefault="00D12883" w:rsidP="00893B5B">
      <w:pPr>
        <w:tabs>
          <w:tab w:val="left" w:pos="1350"/>
        </w:tabs>
        <w:rPr>
          <w:rFonts w:cs="Arial"/>
          <w:sz w:val="22"/>
          <w:szCs w:val="22"/>
        </w:rPr>
      </w:pPr>
      <w:r w:rsidRPr="00290531">
        <w:rPr>
          <w:rFonts w:cs="Arial"/>
          <w:b/>
          <w:sz w:val="22"/>
          <w:szCs w:val="22"/>
        </w:rPr>
        <w:t xml:space="preserve">NOTE:  </w:t>
      </w:r>
      <w:r w:rsidR="00893B5B" w:rsidRPr="00893B5B">
        <w:rPr>
          <w:sz w:val="22"/>
          <w:szCs w:val="22"/>
        </w:rPr>
        <w:t>Members of the Wisconsin Retirement (WR) Board and/or Teacher Retirement (TR) Board may be in attendance at the ETF Board meeting. The WR and TR Boards will not be conducting business during the ETF Board meeting. However, if a quorum of the WR Board or TR Board will be present at the ETF Board meeting for purposes of gathering information or otherwise engaging in governmental business, a joint meeting Agenda/Notice will be provided to the public to replace this Agenda/Notice.</w:t>
      </w:r>
    </w:p>
    <w:p w14:paraId="68000F43" w14:textId="77777777" w:rsidR="006F1D3E" w:rsidRDefault="006F1D3E" w:rsidP="00290531">
      <w:pPr>
        <w:ind w:left="-90"/>
        <w:rPr>
          <w:rFonts w:cs="Arial"/>
        </w:rPr>
      </w:pPr>
    </w:p>
    <w:sectPr w:rsidR="006F1D3E" w:rsidSect="00CF285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D67FC" w14:textId="77777777" w:rsidR="00662EA0" w:rsidRDefault="00662EA0" w:rsidP="007E1971">
      <w:r>
        <w:separator/>
      </w:r>
    </w:p>
  </w:endnote>
  <w:endnote w:type="continuationSeparator" w:id="0">
    <w:p w14:paraId="11480BF6" w14:textId="77777777" w:rsidR="00662EA0" w:rsidRDefault="00662EA0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2E2E0" w14:textId="77777777" w:rsidR="00EF6401" w:rsidRDefault="00EF64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EB272" w14:textId="77777777" w:rsidR="00014804" w:rsidRPr="00DF6DA8" w:rsidRDefault="00014804" w:rsidP="007E1971">
    <w:pPr>
      <w:jc w:val="center"/>
      <w:rPr>
        <w:rFonts w:cs="Arial"/>
        <w:b/>
        <w:sz w:val="16"/>
        <w:szCs w:val="16"/>
      </w:rPr>
    </w:pPr>
  </w:p>
  <w:p w14:paraId="27308027" w14:textId="77777777" w:rsidR="00470637" w:rsidRDefault="00470637" w:rsidP="00470637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rFonts w:cs="Arial"/>
          <w:b/>
          <w:sz w:val="16"/>
          <w:szCs w:val="16"/>
        </w:rPr>
        <w:t>http://etf.wi.gov/gov_boards.htm</w:t>
      </w:r>
    </w:hyperlink>
    <w:r>
      <w:rPr>
        <w:rFonts w:cs="Arial"/>
        <w:b/>
        <w:sz w:val="16"/>
        <w:szCs w:val="16"/>
      </w:rPr>
      <w:t xml:space="preserve">  </w:t>
    </w:r>
  </w:p>
  <w:p w14:paraId="0AB12F9D" w14:textId="77777777" w:rsidR="00470637" w:rsidRPr="00DF6DA8" w:rsidRDefault="00470637" w:rsidP="00470637">
    <w:pPr>
      <w:jc w:val="center"/>
      <w:rPr>
        <w:rFonts w:cs="Arial"/>
        <w:b/>
        <w:sz w:val="16"/>
        <w:szCs w:val="16"/>
      </w:rPr>
    </w:pPr>
    <w:r w:rsidRPr="004607D6">
      <w:rPr>
        <w:rFonts w:cs="Arial"/>
        <w:b/>
        <w:sz w:val="16"/>
        <w:szCs w:val="16"/>
      </w:rPr>
      <w:t>A copy of the agenda is posted at the State Capitol, the State of Wisconsin Investment Board, and ETF.</w:t>
    </w:r>
  </w:p>
  <w:p w14:paraId="4A7C4C89" w14:textId="77777777" w:rsidR="00470637" w:rsidRPr="00DF6DA8" w:rsidRDefault="00470637" w:rsidP="00470637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The meeting location is handicap access</w:t>
    </w:r>
    <w:r>
      <w:rPr>
        <w:rFonts w:cs="Arial"/>
        <w:sz w:val="16"/>
        <w:szCs w:val="16"/>
      </w:rPr>
      <w:t>ible.  If you need reasonable</w:t>
    </w:r>
    <w:r w:rsidRPr="00DF6DA8">
      <w:rPr>
        <w:rFonts w:cs="Arial"/>
        <w:sz w:val="16"/>
        <w:szCs w:val="16"/>
      </w:rPr>
      <w:t xml:space="preserve"> accommodations due to a disability, please </w:t>
    </w:r>
  </w:p>
  <w:p w14:paraId="1D910DF2" w14:textId="77777777" w:rsidR="00470637" w:rsidRPr="00DF6DA8" w:rsidRDefault="00470637" w:rsidP="00470637">
    <w:pPr>
      <w:jc w:val="center"/>
      <w:rPr>
        <w:rFonts w:cs="Arial"/>
        <w:sz w:val="16"/>
        <w:szCs w:val="16"/>
      </w:rPr>
    </w:pPr>
    <w:proofErr w:type="gramStart"/>
    <w:r w:rsidRPr="00DF6DA8">
      <w:rPr>
        <w:rFonts w:cs="Arial"/>
        <w:sz w:val="16"/>
        <w:szCs w:val="16"/>
      </w:rPr>
      <w:t>contact</w:t>
    </w:r>
    <w:proofErr w:type="gramEnd"/>
    <w:r w:rsidRPr="00DF6DA8">
      <w:rPr>
        <w:rFonts w:cs="Arial"/>
        <w:sz w:val="16"/>
        <w:szCs w:val="16"/>
      </w:rPr>
      <w:t xml:space="preserve"> the Department of Employee Trust Funds, P.O. Box 7931, Madison, WI 53707-7931.  </w:t>
    </w:r>
  </w:p>
  <w:p w14:paraId="60D0BF26" w14:textId="77777777" w:rsidR="00470637" w:rsidRPr="007E20D7" w:rsidRDefault="00470637" w:rsidP="00470637">
    <w:pPr>
      <w:jc w:val="center"/>
    </w:pPr>
    <w:r w:rsidRPr="00DF6DA8">
      <w:rPr>
        <w:rFonts w:cs="Arial"/>
        <w:sz w:val="16"/>
        <w:szCs w:val="16"/>
      </w:rPr>
      <w:t>Telephone number: (608) 266-0301.  Wisconsin Relay Service 7-1-1.</w:t>
    </w:r>
  </w:p>
  <w:p w14:paraId="43420486" w14:textId="77777777" w:rsidR="00014804" w:rsidRPr="007E20D7" w:rsidRDefault="00014804" w:rsidP="007E1971">
    <w:pPr>
      <w:pStyle w:val="Footer"/>
    </w:pPr>
  </w:p>
  <w:p w14:paraId="56B45BD9" w14:textId="77777777" w:rsidR="00014804" w:rsidRDefault="00014804">
    <w:pPr>
      <w:pStyle w:val="Footer"/>
    </w:pPr>
  </w:p>
  <w:p w14:paraId="6034857F" w14:textId="77777777" w:rsidR="00014804" w:rsidRDefault="000148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D9376" w14:textId="77777777" w:rsidR="00EF6401" w:rsidRDefault="00EF64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DC6A5" w14:textId="77777777" w:rsidR="00662EA0" w:rsidRDefault="00662EA0" w:rsidP="007E1971">
      <w:r>
        <w:separator/>
      </w:r>
    </w:p>
  </w:footnote>
  <w:footnote w:type="continuationSeparator" w:id="0">
    <w:p w14:paraId="183202AD" w14:textId="77777777" w:rsidR="00662EA0" w:rsidRDefault="00662EA0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45CF6" w14:textId="77777777" w:rsidR="00EF6401" w:rsidRDefault="00EF64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D8DC6" w14:textId="77777777" w:rsidR="00EF6401" w:rsidRDefault="00EF64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22E27" w14:textId="77777777" w:rsidR="00EF6401" w:rsidRDefault="00EF64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541A"/>
    <w:multiLevelType w:val="hybridMultilevel"/>
    <w:tmpl w:val="200605A2"/>
    <w:lvl w:ilvl="0" w:tplc="4920AAC6">
      <w:start w:val="2135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247C57"/>
    <w:multiLevelType w:val="hybridMultilevel"/>
    <w:tmpl w:val="DCEA971C"/>
    <w:lvl w:ilvl="0" w:tplc="9DFC5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B10F43"/>
    <w:multiLevelType w:val="hybridMultilevel"/>
    <w:tmpl w:val="8B1C40BA"/>
    <w:lvl w:ilvl="0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 w15:restartNumberingAfterBreak="0">
    <w:nsid w:val="0A11628E"/>
    <w:multiLevelType w:val="hybridMultilevel"/>
    <w:tmpl w:val="3BA6D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07839"/>
    <w:multiLevelType w:val="hybridMultilevel"/>
    <w:tmpl w:val="8B36249C"/>
    <w:lvl w:ilvl="0" w:tplc="CD86112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2188B"/>
    <w:multiLevelType w:val="hybridMultilevel"/>
    <w:tmpl w:val="70F29558"/>
    <w:lvl w:ilvl="0" w:tplc="7F9628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BD3A0DA8">
      <w:start w:val="1"/>
      <w:numFmt w:val="upperLetter"/>
      <w:lvlText w:val="%3."/>
      <w:lvlJc w:val="left"/>
      <w:pPr>
        <w:ind w:left="198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510A35"/>
    <w:multiLevelType w:val="hybridMultilevel"/>
    <w:tmpl w:val="6D7A7EDA"/>
    <w:lvl w:ilvl="0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7" w15:restartNumberingAfterBreak="0">
    <w:nsid w:val="3DAC3C52"/>
    <w:multiLevelType w:val="hybridMultilevel"/>
    <w:tmpl w:val="1D66229E"/>
    <w:lvl w:ilvl="0" w:tplc="9C6C5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B71980"/>
    <w:multiLevelType w:val="hybridMultilevel"/>
    <w:tmpl w:val="772C7102"/>
    <w:lvl w:ilvl="0" w:tplc="AF98D6D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F7E99"/>
    <w:multiLevelType w:val="hybridMultilevel"/>
    <w:tmpl w:val="23AA9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67ACC"/>
    <w:multiLevelType w:val="hybridMultilevel"/>
    <w:tmpl w:val="3E022070"/>
    <w:lvl w:ilvl="0" w:tplc="809A13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9C40E8"/>
    <w:multiLevelType w:val="hybridMultilevel"/>
    <w:tmpl w:val="9D5A0F92"/>
    <w:lvl w:ilvl="0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2" w15:restartNumberingAfterBreak="0">
    <w:nsid w:val="56942255"/>
    <w:multiLevelType w:val="hybridMultilevel"/>
    <w:tmpl w:val="C20E12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4F4B2C"/>
    <w:multiLevelType w:val="hybridMultilevel"/>
    <w:tmpl w:val="336E7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D96CA7"/>
    <w:multiLevelType w:val="hybridMultilevel"/>
    <w:tmpl w:val="B36EF120"/>
    <w:lvl w:ilvl="0" w:tplc="9BA8F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850AC"/>
    <w:multiLevelType w:val="hybridMultilevel"/>
    <w:tmpl w:val="26BA23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A5015"/>
    <w:multiLevelType w:val="hybridMultilevel"/>
    <w:tmpl w:val="E3FA912A"/>
    <w:lvl w:ilvl="0" w:tplc="4CAA6C66">
      <w:start w:val="213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875817"/>
    <w:multiLevelType w:val="hybridMultilevel"/>
    <w:tmpl w:val="18FE1218"/>
    <w:lvl w:ilvl="0" w:tplc="7E1A1A1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21C83"/>
    <w:multiLevelType w:val="hybridMultilevel"/>
    <w:tmpl w:val="712E602E"/>
    <w:lvl w:ilvl="0" w:tplc="CFC8BBBA">
      <w:start w:val="213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D680A"/>
    <w:multiLevelType w:val="hybridMultilevel"/>
    <w:tmpl w:val="84F068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55A43"/>
    <w:multiLevelType w:val="hybridMultilevel"/>
    <w:tmpl w:val="12B86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54325F"/>
    <w:multiLevelType w:val="hybridMultilevel"/>
    <w:tmpl w:val="609A622C"/>
    <w:lvl w:ilvl="0" w:tplc="0409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22" w15:restartNumberingAfterBreak="0">
    <w:nsid w:val="770722BB"/>
    <w:multiLevelType w:val="hybridMultilevel"/>
    <w:tmpl w:val="D23A8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1"/>
  </w:num>
  <w:num w:numId="7">
    <w:abstractNumId w:val="21"/>
  </w:num>
  <w:num w:numId="8">
    <w:abstractNumId w:val="17"/>
  </w:num>
  <w:num w:numId="9">
    <w:abstractNumId w:val="22"/>
  </w:num>
  <w:num w:numId="10">
    <w:abstractNumId w:val="13"/>
  </w:num>
  <w:num w:numId="11">
    <w:abstractNumId w:val="2"/>
  </w:num>
  <w:num w:numId="12">
    <w:abstractNumId w:val="16"/>
  </w:num>
  <w:num w:numId="13">
    <w:abstractNumId w:val="0"/>
  </w:num>
  <w:num w:numId="14">
    <w:abstractNumId w:val="18"/>
  </w:num>
  <w:num w:numId="15">
    <w:abstractNumId w:val="3"/>
  </w:num>
  <w:num w:numId="16">
    <w:abstractNumId w:val="10"/>
  </w:num>
  <w:num w:numId="17">
    <w:abstractNumId w:val="9"/>
  </w:num>
  <w:num w:numId="18">
    <w:abstractNumId w:val="12"/>
  </w:num>
  <w:num w:numId="19">
    <w:abstractNumId w:val="7"/>
  </w:num>
  <w:num w:numId="20">
    <w:abstractNumId w:val="6"/>
  </w:num>
  <w:num w:numId="21">
    <w:abstractNumId w:val="15"/>
  </w:num>
  <w:num w:numId="22">
    <w:abstractNumId w:val="20"/>
  </w:num>
  <w:num w:numId="23">
    <w:abstractNumId w:val="11"/>
  </w:num>
  <w:num w:numId="24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2B0"/>
    <w:rsid w:val="00000878"/>
    <w:rsid w:val="00001EBD"/>
    <w:rsid w:val="00005406"/>
    <w:rsid w:val="0000723B"/>
    <w:rsid w:val="00012F70"/>
    <w:rsid w:val="00014804"/>
    <w:rsid w:val="0002009C"/>
    <w:rsid w:val="0003090C"/>
    <w:rsid w:val="00033CD8"/>
    <w:rsid w:val="00042517"/>
    <w:rsid w:val="00044BC7"/>
    <w:rsid w:val="000574D6"/>
    <w:rsid w:val="00073FC9"/>
    <w:rsid w:val="0008137B"/>
    <w:rsid w:val="00085EEA"/>
    <w:rsid w:val="000902E0"/>
    <w:rsid w:val="000930AA"/>
    <w:rsid w:val="00093640"/>
    <w:rsid w:val="000942B7"/>
    <w:rsid w:val="000A0572"/>
    <w:rsid w:val="000A154A"/>
    <w:rsid w:val="000B1115"/>
    <w:rsid w:val="000B14A7"/>
    <w:rsid w:val="000C3121"/>
    <w:rsid w:val="000C362A"/>
    <w:rsid w:val="000C3E1C"/>
    <w:rsid w:val="000D14E7"/>
    <w:rsid w:val="000E5F18"/>
    <w:rsid w:val="000E66D2"/>
    <w:rsid w:val="000F3782"/>
    <w:rsid w:val="000F5809"/>
    <w:rsid w:val="00100044"/>
    <w:rsid w:val="0010114D"/>
    <w:rsid w:val="001034F8"/>
    <w:rsid w:val="001061FE"/>
    <w:rsid w:val="00107177"/>
    <w:rsid w:val="001105A2"/>
    <w:rsid w:val="00114429"/>
    <w:rsid w:val="00120607"/>
    <w:rsid w:val="00125071"/>
    <w:rsid w:val="00127BE0"/>
    <w:rsid w:val="00132B76"/>
    <w:rsid w:val="00137216"/>
    <w:rsid w:val="00146295"/>
    <w:rsid w:val="00157B72"/>
    <w:rsid w:val="0016212B"/>
    <w:rsid w:val="00162429"/>
    <w:rsid w:val="001639FE"/>
    <w:rsid w:val="001650F5"/>
    <w:rsid w:val="00167C2C"/>
    <w:rsid w:val="00167E33"/>
    <w:rsid w:val="00173998"/>
    <w:rsid w:val="00173D22"/>
    <w:rsid w:val="00177960"/>
    <w:rsid w:val="001811FA"/>
    <w:rsid w:val="00185CD0"/>
    <w:rsid w:val="00187D18"/>
    <w:rsid w:val="001A1A89"/>
    <w:rsid w:val="001A2285"/>
    <w:rsid w:val="001A4C3A"/>
    <w:rsid w:val="001A639D"/>
    <w:rsid w:val="001B0491"/>
    <w:rsid w:val="001B795A"/>
    <w:rsid w:val="001C187D"/>
    <w:rsid w:val="001C4351"/>
    <w:rsid w:val="001D0FD7"/>
    <w:rsid w:val="001E267D"/>
    <w:rsid w:val="001E3FB0"/>
    <w:rsid w:val="001F2E1B"/>
    <w:rsid w:val="00202011"/>
    <w:rsid w:val="00203B02"/>
    <w:rsid w:val="0020562F"/>
    <w:rsid w:val="00210DBE"/>
    <w:rsid w:val="002141CE"/>
    <w:rsid w:val="00215FB1"/>
    <w:rsid w:val="002177D5"/>
    <w:rsid w:val="002208B9"/>
    <w:rsid w:val="0023182A"/>
    <w:rsid w:val="002379A9"/>
    <w:rsid w:val="00237DFD"/>
    <w:rsid w:val="0024256D"/>
    <w:rsid w:val="00242AC8"/>
    <w:rsid w:val="002471AF"/>
    <w:rsid w:val="00247A4F"/>
    <w:rsid w:val="00256543"/>
    <w:rsid w:val="00257628"/>
    <w:rsid w:val="0026764B"/>
    <w:rsid w:val="00284C21"/>
    <w:rsid w:val="00286C06"/>
    <w:rsid w:val="00290531"/>
    <w:rsid w:val="0029217D"/>
    <w:rsid w:val="00294E6E"/>
    <w:rsid w:val="002A41FA"/>
    <w:rsid w:val="002A519B"/>
    <w:rsid w:val="002B10A6"/>
    <w:rsid w:val="002B3877"/>
    <w:rsid w:val="002B5242"/>
    <w:rsid w:val="002C1B36"/>
    <w:rsid w:val="002C4EB0"/>
    <w:rsid w:val="002C64F2"/>
    <w:rsid w:val="002D1FE4"/>
    <w:rsid w:val="002D7996"/>
    <w:rsid w:val="002E186F"/>
    <w:rsid w:val="002E4081"/>
    <w:rsid w:val="002F2104"/>
    <w:rsid w:val="002F2ED5"/>
    <w:rsid w:val="002F5112"/>
    <w:rsid w:val="00304220"/>
    <w:rsid w:val="003072B9"/>
    <w:rsid w:val="00310D4D"/>
    <w:rsid w:val="00314274"/>
    <w:rsid w:val="0031466D"/>
    <w:rsid w:val="00321A8F"/>
    <w:rsid w:val="00323377"/>
    <w:rsid w:val="003238DF"/>
    <w:rsid w:val="00323B99"/>
    <w:rsid w:val="003244A4"/>
    <w:rsid w:val="00330B52"/>
    <w:rsid w:val="003401B2"/>
    <w:rsid w:val="00345C6D"/>
    <w:rsid w:val="00350FBF"/>
    <w:rsid w:val="00361618"/>
    <w:rsid w:val="003658AF"/>
    <w:rsid w:val="0037406D"/>
    <w:rsid w:val="00380942"/>
    <w:rsid w:val="0039407F"/>
    <w:rsid w:val="003A0A0D"/>
    <w:rsid w:val="003A696F"/>
    <w:rsid w:val="003B0644"/>
    <w:rsid w:val="003B2FCF"/>
    <w:rsid w:val="003B7E65"/>
    <w:rsid w:val="003C0546"/>
    <w:rsid w:val="003C2A7D"/>
    <w:rsid w:val="003C7AAD"/>
    <w:rsid w:val="003E284C"/>
    <w:rsid w:val="003E3B92"/>
    <w:rsid w:val="003E7619"/>
    <w:rsid w:val="0040105A"/>
    <w:rsid w:val="00404922"/>
    <w:rsid w:val="00411DD3"/>
    <w:rsid w:val="004173D9"/>
    <w:rsid w:val="004228EB"/>
    <w:rsid w:val="00434251"/>
    <w:rsid w:val="00443DCB"/>
    <w:rsid w:val="004533ED"/>
    <w:rsid w:val="00460C2D"/>
    <w:rsid w:val="00466E5A"/>
    <w:rsid w:val="004675BC"/>
    <w:rsid w:val="00470637"/>
    <w:rsid w:val="0047075A"/>
    <w:rsid w:val="00471317"/>
    <w:rsid w:val="004727DD"/>
    <w:rsid w:val="0048428A"/>
    <w:rsid w:val="00487DAF"/>
    <w:rsid w:val="00494C7F"/>
    <w:rsid w:val="00497DDD"/>
    <w:rsid w:val="004A0351"/>
    <w:rsid w:val="004A0782"/>
    <w:rsid w:val="004A383A"/>
    <w:rsid w:val="004B0EE3"/>
    <w:rsid w:val="004B169F"/>
    <w:rsid w:val="004B39D3"/>
    <w:rsid w:val="004B493F"/>
    <w:rsid w:val="004C6BB3"/>
    <w:rsid w:val="004D5AE2"/>
    <w:rsid w:val="004E75DF"/>
    <w:rsid w:val="004F46C8"/>
    <w:rsid w:val="004F73DA"/>
    <w:rsid w:val="004F76E9"/>
    <w:rsid w:val="00500E03"/>
    <w:rsid w:val="0050373B"/>
    <w:rsid w:val="0051194A"/>
    <w:rsid w:val="00513EFE"/>
    <w:rsid w:val="00514D5D"/>
    <w:rsid w:val="005214AE"/>
    <w:rsid w:val="005270C9"/>
    <w:rsid w:val="005340CA"/>
    <w:rsid w:val="00550D9F"/>
    <w:rsid w:val="00561417"/>
    <w:rsid w:val="0056320A"/>
    <w:rsid w:val="005715C0"/>
    <w:rsid w:val="00571ADB"/>
    <w:rsid w:val="00583972"/>
    <w:rsid w:val="00586E19"/>
    <w:rsid w:val="00590018"/>
    <w:rsid w:val="00591426"/>
    <w:rsid w:val="005A02AA"/>
    <w:rsid w:val="005A0BA2"/>
    <w:rsid w:val="005A471D"/>
    <w:rsid w:val="005B0D94"/>
    <w:rsid w:val="005B3896"/>
    <w:rsid w:val="005B4F0A"/>
    <w:rsid w:val="005B5302"/>
    <w:rsid w:val="005C66CC"/>
    <w:rsid w:val="005D51E7"/>
    <w:rsid w:val="005D7A5F"/>
    <w:rsid w:val="005D7BD6"/>
    <w:rsid w:val="005E32D7"/>
    <w:rsid w:val="005F237C"/>
    <w:rsid w:val="005F3D51"/>
    <w:rsid w:val="005F45A3"/>
    <w:rsid w:val="005F5899"/>
    <w:rsid w:val="005F76C8"/>
    <w:rsid w:val="006064F3"/>
    <w:rsid w:val="0061079A"/>
    <w:rsid w:val="00613D1F"/>
    <w:rsid w:val="0061545B"/>
    <w:rsid w:val="006201CE"/>
    <w:rsid w:val="006246B8"/>
    <w:rsid w:val="00636E02"/>
    <w:rsid w:val="00644D4E"/>
    <w:rsid w:val="00644DBD"/>
    <w:rsid w:val="00645FC3"/>
    <w:rsid w:val="00651ED4"/>
    <w:rsid w:val="00655691"/>
    <w:rsid w:val="00657E48"/>
    <w:rsid w:val="00662EA0"/>
    <w:rsid w:val="0066361D"/>
    <w:rsid w:val="00671C02"/>
    <w:rsid w:val="006741E1"/>
    <w:rsid w:val="006817D7"/>
    <w:rsid w:val="00685B13"/>
    <w:rsid w:val="00694493"/>
    <w:rsid w:val="00695651"/>
    <w:rsid w:val="006A0E7D"/>
    <w:rsid w:val="006A144F"/>
    <w:rsid w:val="006A2884"/>
    <w:rsid w:val="006A4705"/>
    <w:rsid w:val="006A50F4"/>
    <w:rsid w:val="006C47EE"/>
    <w:rsid w:val="006C55F5"/>
    <w:rsid w:val="006D3395"/>
    <w:rsid w:val="006D568E"/>
    <w:rsid w:val="006D58C2"/>
    <w:rsid w:val="006E0AC6"/>
    <w:rsid w:val="006E2CAE"/>
    <w:rsid w:val="006E6FAD"/>
    <w:rsid w:val="006F1780"/>
    <w:rsid w:val="006F1D3E"/>
    <w:rsid w:val="006F2451"/>
    <w:rsid w:val="006F2B7C"/>
    <w:rsid w:val="006F31E7"/>
    <w:rsid w:val="006F6D50"/>
    <w:rsid w:val="00704B6F"/>
    <w:rsid w:val="00715CED"/>
    <w:rsid w:val="00721238"/>
    <w:rsid w:val="007267D0"/>
    <w:rsid w:val="00727016"/>
    <w:rsid w:val="00740E1F"/>
    <w:rsid w:val="00743A8D"/>
    <w:rsid w:val="0074432F"/>
    <w:rsid w:val="0075354D"/>
    <w:rsid w:val="007544B6"/>
    <w:rsid w:val="007632A5"/>
    <w:rsid w:val="00770524"/>
    <w:rsid w:val="007766D1"/>
    <w:rsid w:val="00777D40"/>
    <w:rsid w:val="007803A0"/>
    <w:rsid w:val="007A2078"/>
    <w:rsid w:val="007A25E1"/>
    <w:rsid w:val="007A281A"/>
    <w:rsid w:val="007A31E1"/>
    <w:rsid w:val="007A7407"/>
    <w:rsid w:val="007B115D"/>
    <w:rsid w:val="007B7C94"/>
    <w:rsid w:val="007C613C"/>
    <w:rsid w:val="007C645B"/>
    <w:rsid w:val="007D4CBA"/>
    <w:rsid w:val="007E1971"/>
    <w:rsid w:val="007E216F"/>
    <w:rsid w:val="007F682D"/>
    <w:rsid w:val="008038FD"/>
    <w:rsid w:val="00803911"/>
    <w:rsid w:val="008066EF"/>
    <w:rsid w:val="00806925"/>
    <w:rsid w:val="00820C89"/>
    <w:rsid w:val="00820C9C"/>
    <w:rsid w:val="00821A23"/>
    <w:rsid w:val="00822906"/>
    <w:rsid w:val="00822F8C"/>
    <w:rsid w:val="00825992"/>
    <w:rsid w:val="00840993"/>
    <w:rsid w:val="008468E3"/>
    <w:rsid w:val="0085184A"/>
    <w:rsid w:val="0087059A"/>
    <w:rsid w:val="008934F6"/>
    <w:rsid w:val="00893B5B"/>
    <w:rsid w:val="008A4AF9"/>
    <w:rsid w:val="008A7274"/>
    <w:rsid w:val="008B0BAA"/>
    <w:rsid w:val="008B3332"/>
    <w:rsid w:val="008B68F1"/>
    <w:rsid w:val="008B77C1"/>
    <w:rsid w:val="008C185A"/>
    <w:rsid w:val="008C74C9"/>
    <w:rsid w:val="008D06D7"/>
    <w:rsid w:val="008D2D96"/>
    <w:rsid w:val="008D419D"/>
    <w:rsid w:val="008D5600"/>
    <w:rsid w:val="008D57EF"/>
    <w:rsid w:val="008D693F"/>
    <w:rsid w:val="008E6659"/>
    <w:rsid w:val="008E7BCE"/>
    <w:rsid w:val="008F5D62"/>
    <w:rsid w:val="008F6D9D"/>
    <w:rsid w:val="0090208A"/>
    <w:rsid w:val="00914A16"/>
    <w:rsid w:val="00916A59"/>
    <w:rsid w:val="0094618E"/>
    <w:rsid w:val="0095236E"/>
    <w:rsid w:val="00957BE2"/>
    <w:rsid w:val="009630F0"/>
    <w:rsid w:val="0097050C"/>
    <w:rsid w:val="00975546"/>
    <w:rsid w:val="00986FE1"/>
    <w:rsid w:val="0099378D"/>
    <w:rsid w:val="00995CB6"/>
    <w:rsid w:val="009A67BF"/>
    <w:rsid w:val="009A6D7D"/>
    <w:rsid w:val="009B3ED2"/>
    <w:rsid w:val="009B472C"/>
    <w:rsid w:val="009C051A"/>
    <w:rsid w:val="009C51E5"/>
    <w:rsid w:val="009C76F8"/>
    <w:rsid w:val="009C781E"/>
    <w:rsid w:val="009D1108"/>
    <w:rsid w:val="009E4960"/>
    <w:rsid w:val="009F0330"/>
    <w:rsid w:val="009F146A"/>
    <w:rsid w:val="009F4058"/>
    <w:rsid w:val="009F58F9"/>
    <w:rsid w:val="009F6866"/>
    <w:rsid w:val="00A02DEC"/>
    <w:rsid w:val="00A1647A"/>
    <w:rsid w:val="00A207AA"/>
    <w:rsid w:val="00A22622"/>
    <w:rsid w:val="00A3210D"/>
    <w:rsid w:val="00A34481"/>
    <w:rsid w:val="00A3476C"/>
    <w:rsid w:val="00A35E1C"/>
    <w:rsid w:val="00A37433"/>
    <w:rsid w:val="00A43419"/>
    <w:rsid w:val="00A449E2"/>
    <w:rsid w:val="00A45F92"/>
    <w:rsid w:val="00A502B0"/>
    <w:rsid w:val="00A613ED"/>
    <w:rsid w:val="00A6210F"/>
    <w:rsid w:val="00A622F8"/>
    <w:rsid w:val="00A62F0B"/>
    <w:rsid w:val="00A75067"/>
    <w:rsid w:val="00A768A4"/>
    <w:rsid w:val="00A90D07"/>
    <w:rsid w:val="00AA2C82"/>
    <w:rsid w:val="00AA4E03"/>
    <w:rsid w:val="00AB7C67"/>
    <w:rsid w:val="00AC27FB"/>
    <w:rsid w:val="00AD0AEB"/>
    <w:rsid w:val="00AD5E7D"/>
    <w:rsid w:val="00AD7443"/>
    <w:rsid w:val="00AE43B3"/>
    <w:rsid w:val="00AE4E53"/>
    <w:rsid w:val="00AE66F7"/>
    <w:rsid w:val="00AF324F"/>
    <w:rsid w:val="00AF50AA"/>
    <w:rsid w:val="00B016A4"/>
    <w:rsid w:val="00B027F0"/>
    <w:rsid w:val="00B1229F"/>
    <w:rsid w:val="00B14E26"/>
    <w:rsid w:val="00B15718"/>
    <w:rsid w:val="00B1677E"/>
    <w:rsid w:val="00B1744E"/>
    <w:rsid w:val="00B255BB"/>
    <w:rsid w:val="00B3018D"/>
    <w:rsid w:val="00B36AB0"/>
    <w:rsid w:val="00B4436B"/>
    <w:rsid w:val="00B53CF1"/>
    <w:rsid w:val="00B57DF6"/>
    <w:rsid w:val="00B60FC7"/>
    <w:rsid w:val="00B67057"/>
    <w:rsid w:val="00B672B8"/>
    <w:rsid w:val="00B829EE"/>
    <w:rsid w:val="00B8391A"/>
    <w:rsid w:val="00B84B21"/>
    <w:rsid w:val="00B84C17"/>
    <w:rsid w:val="00B906E5"/>
    <w:rsid w:val="00BA5642"/>
    <w:rsid w:val="00BB060E"/>
    <w:rsid w:val="00BB1110"/>
    <w:rsid w:val="00BB39D1"/>
    <w:rsid w:val="00BB666C"/>
    <w:rsid w:val="00BB7D02"/>
    <w:rsid w:val="00BC0EF3"/>
    <w:rsid w:val="00BC1E05"/>
    <w:rsid w:val="00BC5664"/>
    <w:rsid w:val="00BD25FB"/>
    <w:rsid w:val="00BD352C"/>
    <w:rsid w:val="00BE606E"/>
    <w:rsid w:val="00BE764D"/>
    <w:rsid w:val="00BF02E8"/>
    <w:rsid w:val="00BF4DEC"/>
    <w:rsid w:val="00BF4F3F"/>
    <w:rsid w:val="00C00762"/>
    <w:rsid w:val="00C24749"/>
    <w:rsid w:val="00C50FFA"/>
    <w:rsid w:val="00C56CF9"/>
    <w:rsid w:val="00C576CF"/>
    <w:rsid w:val="00C624D0"/>
    <w:rsid w:val="00C64C17"/>
    <w:rsid w:val="00C66E4D"/>
    <w:rsid w:val="00C712B3"/>
    <w:rsid w:val="00C76BBC"/>
    <w:rsid w:val="00C811F4"/>
    <w:rsid w:val="00C8142B"/>
    <w:rsid w:val="00C82A5D"/>
    <w:rsid w:val="00C83804"/>
    <w:rsid w:val="00CB06F8"/>
    <w:rsid w:val="00CB1419"/>
    <w:rsid w:val="00CB4C3F"/>
    <w:rsid w:val="00CB5322"/>
    <w:rsid w:val="00CB751D"/>
    <w:rsid w:val="00CC1900"/>
    <w:rsid w:val="00CD440E"/>
    <w:rsid w:val="00CD77D3"/>
    <w:rsid w:val="00CD7FF6"/>
    <w:rsid w:val="00CE1835"/>
    <w:rsid w:val="00CE4906"/>
    <w:rsid w:val="00CE689A"/>
    <w:rsid w:val="00CF12E1"/>
    <w:rsid w:val="00CF2859"/>
    <w:rsid w:val="00CF3740"/>
    <w:rsid w:val="00CF59EC"/>
    <w:rsid w:val="00CF699D"/>
    <w:rsid w:val="00D104CB"/>
    <w:rsid w:val="00D12883"/>
    <w:rsid w:val="00D13F87"/>
    <w:rsid w:val="00D17D2A"/>
    <w:rsid w:val="00D21BC6"/>
    <w:rsid w:val="00D235B8"/>
    <w:rsid w:val="00D268A5"/>
    <w:rsid w:val="00D27E42"/>
    <w:rsid w:val="00D369CE"/>
    <w:rsid w:val="00D43758"/>
    <w:rsid w:val="00D45A09"/>
    <w:rsid w:val="00D477C5"/>
    <w:rsid w:val="00D52487"/>
    <w:rsid w:val="00D53241"/>
    <w:rsid w:val="00D56C0C"/>
    <w:rsid w:val="00D60BA2"/>
    <w:rsid w:val="00D71D97"/>
    <w:rsid w:val="00D868B9"/>
    <w:rsid w:val="00DA435E"/>
    <w:rsid w:val="00DB3CA4"/>
    <w:rsid w:val="00DC2B7D"/>
    <w:rsid w:val="00DD0053"/>
    <w:rsid w:val="00DE3DF6"/>
    <w:rsid w:val="00DE6AF4"/>
    <w:rsid w:val="00DF28BD"/>
    <w:rsid w:val="00DF530E"/>
    <w:rsid w:val="00DF6DA8"/>
    <w:rsid w:val="00E02738"/>
    <w:rsid w:val="00E05E41"/>
    <w:rsid w:val="00E06A63"/>
    <w:rsid w:val="00E1491C"/>
    <w:rsid w:val="00E14A51"/>
    <w:rsid w:val="00E16283"/>
    <w:rsid w:val="00E23097"/>
    <w:rsid w:val="00E36CE6"/>
    <w:rsid w:val="00E42486"/>
    <w:rsid w:val="00E56B57"/>
    <w:rsid w:val="00E56FC3"/>
    <w:rsid w:val="00E6037A"/>
    <w:rsid w:val="00E7243F"/>
    <w:rsid w:val="00E730A2"/>
    <w:rsid w:val="00E733B8"/>
    <w:rsid w:val="00E7591E"/>
    <w:rsid w:val="00E860AF"/>
    <w:rsid w:val="00E87D10"/>
    <w:rsid w:val="00E92BFE"/>
    <w:rsid w:val="00EA1233"/>
    <w:rsid w:val="00EA43B8"/>
    <w:rsid w:val="00EA78D1"/>
    <w:rsid w:val="00EB061C"/>
    <w:rsid w:val="00EB1889"/>
    <w:rsid w:val="00EB4695"/>
    <w:rsid w:val="00EB59D5"/>
    <w:rsid w:val="00EC0CBD"/>
    <w:rsid w:val="00ED149A"/>
    <w:rsid w:val="00ED2702"/>
    <w:rsid w:val="00EE25D1"/>
    <w:rsid w:val="00EE3896"/>
    <w:rsid w:val="00EE3E39"/>
    <w:rsid w:val="00EE4069"/>
    <w:rsid w:val="00EE6656"/>
    <w:rsid w:val="00EF6401"/>
    <w:rsid w:val="00EF69EA"/>
    <w:rsid w:val="00F02D22"/>
    <w:rsid w:val="00F10238"/>
    <w:rsid w:val="00F31118"/>
    <w:rsid w:val="00F36871"/>
    <w:rsid w:val="00F36A3B"/>
    <w:rsid w:val="00F40FA3"/>
    <w:rsid w:val="00F45AE2"/>
    <w:rsid w:val="00F46388"/>
    <w:rsid w:val="00F47B65"/>
    <w:rsid w:val="00F55328"/>
    <w:rsid w:val="00F61B17"/>
    <w:rsid w:val="00F7441E"/>
    <w:rsid w:val="00F82697"/>
    <w:rsid w:val="00F84F0F"/>
    <w:rsid w:val="00F94EE4"/>
    <w:rsid w:val="00F95A81"/>
    <w:rsid w:val="00FA00BB"/>
    <w:rsid w:val="00FA065F"/>
    <w:rsid w:val="00FA2A88"/>
    <w:rsid w:val="00FA6977"/>
    <w:rsid w:val="00FB463E"/>
    <w:rsid w:val="00FB5E92"/>
    <w:rsid w:val="00FC1691"/>
    <w:rsid w:val="00FD4319"/>
    <w:rsid w:val="00FD437E"/>
    <w:rsid w:val="00FD4381"/>
    <w:rsid w:val="00FE2327"/>
    <w:rsid w:val="00FE4EBE"/>
    <w:rsid w:val="00FF1ADE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3BE514E"/>
  <w15:docId w15:val="{7F22BC16-6EFE-495D-B2ED-A9716B16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99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A613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13ED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613ED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A61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13ED"/>
    <w:rPr>
      <w:rFonts w:ascii="Tahoma" w:hAnsi="Tahoma"/>
      <w:b/>
      <w:bCs/>
    </w:rPr>
  </w:style>
  <w:style w:type="paragraph" w:styleId="BodyTextIndent">
    <w:name w:val="Body Text Indent"/>
    <w:basedOn w:val="Normal"/>
    <w:link w:val="BodyTextIndentChar"/>
    <w:rsid w:val="00D104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104CB"/>
    <w:rPr>
      <w:rFonts w:ascii="Tahoma" w:hAnsi="Tahoma"/>
      <w:szCs w:val="24"/>
    </w:rPr>
  </w:style>
  <w:style w:type="character" w:styleId="FollowedHyperlink">
    <w:name w:val="FollowedHyperlink"/>
    <w:basedOn w:val="DefaultParagraphFont"/>
    <w:rsid w:val="002A519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712B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rsid w:val="004F73DA"/>
    <w:rPr>
      <w:rFonts w:ascii="Tahoma" w:hAnsi="Tahoma"/>
      <w:b/>
      <w:sz w:val="22"/>
      <w:szCs w:val="24"/>
    </w:rPr>
  </w:style>
  <w:style w:type="paragraph" w:customStyle="1" w:styleId="Default">
    <w:name w:val="Default"/>
    <w:rsid w:val="00636E0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tf.wi.gov/boards/agenda-items-2017/etf0323/etf/item5a.pdf" TargetMode="External"/><Relationship Id="rId18" Type="http://schemas.openxmlformats.org/officeDocument/2006/relationships/hyperlink" Target="http://etf.wi.gov/boards/agenda-items-2017/etf0323/etf/item6c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7/etf0323/etf/item4a1.pdf" TargetMode="External"/><Relationship Id="rId17" Type="http://schemas.openxmlformats.org/officeDocument/2006/relationships/hyperlink" Target="http://etf.wi.gov/boards/agenda-items-2017/etf0323/etf/item6b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7/etf0323/etf/item5d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7/etf0323/etf/item3.pdf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7/etf0323/etf/item5c.pdf" TargetMode="External"/><Relationship Id="rId23" Type="http://schemas.openxmlformats.org/officeDocument/2006/relationships/header" Target="header3.xml"/><Relationship Id="rId10" Type="http://schemas.openxmlformats.org/officeDocument/2006/relationships/hyperlink" Target="http://etf.wi.gov/boards/agenda-items-2017/etf0323/etf/item1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etf.wi.gov/boards/agenda-items-2017/etf0323/etf/item5b.pdf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8C04D-8F7C-4657-8822-1417B056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1012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Wilkins, Cheryllynn</cp:lastModifiedBy>
  <cp:revision>214</cp:revision>
  <cp:lastPrinted>2016-11-04T19:32:00Z</cp:lastPrinted>
  <dcterms:created xsi:type="dcterms:W3CDTF">2014-04-24T18:37:00Z</dcterms:created>
  <dcterms:modified xsi:type="dcterms:W3CDTF">2017-03-14T15:38:00Z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011B-1D1D-93CA-7776</vt:lpwstr>
  </property>
</Properties>
</file>