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Tuesday, </w:t>
      </w:r>
      <w:r w:rsidR="00651B77">
        <w:rPr>
          <w:rFonts w:ascii="Arial Black" w:hAnsi="Arial Black" w:cs="Arial"/>
          <w:sz w:val="24"/>
        </w:rPr>
        <w:t>May 22</w:t>
      </w:r>
      <w:r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3B7C1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5D7A5F" w:rsidRPr="00A3476C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30 a.m. – 12</w:t>
      </w:r>
      <w:r w:rsidR="005D7A5F" w:rsidRPr="00A3476C">
        <w:rPr>
          <w:rFonts w:ascii="Arial" w:hAnsi="Arial" w:cs="Arial"/>
          <w:sz w:val="24"/>
        </w:rPr>
        <w:t>:</w:t>
      </w:r>
      <w:r w:rsidR="00250AF7">
        <w:rPr>
          <w:rFonts w:ascii="Arial" w:hAnsi="Arial" w:cs="Arial"/>
          <w:sz w:val="24"/>
        </w:rPr>
        <w:t>35</w:t>
      </w:r>
      <w:r w:rsidR="005D7A5F" w:rsidRPr="00A3476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="005D7A5F" w:rsidRPr="00A3476C">
        <w:rPr>
          <w:rFonts w:ascii="Arial" w:hAnsi="Arial" w:cs="Arial"/>
          <w:sz w:val="24"/>
        </w:rPr>
        <w:t xml:space="preserve">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49"/>
        <w:gridCol w:w="6"/>
        <w:gridCol w:w="590"/>
        <w:gridCol w:w="24"/>
        <w:gridCol w:w="5342"/>
        <w:gridCol w:w="2864"/>
        <w:gridCol w:w="7"/>
      </w:tblGrid>
      <w:tr w:rsidR="00D716B8" w:rsidRPr="00DF6DA8" w:rsidTr="00D716B8">
        <w:trPr>
          <w:gridAfter w:val="1"/>
          <w:wAfter w:w="7" w:type="dxa"/>
          <w:trHeight w:val="245"/>
        </w:trPr>
        <w:tc>
          <w:tcPr>
            <w:tcW w:w="1549" w:type="dxa"/>
          </w:tcPr>
          <w:p w:rsidR="00D716B8" w:rsidRPr="00DF6DA8" w:rsidRDefault="00D716B8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620" w:type="dxa"/>
            <w:gridSpan w:val="3"/>
          </w:tcPr>
          <w:p w:rsidR="00D716B8" w:rsidRPr="00DF6DA8" w:rsidRDefault="00D716B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gridSpan w:val="2"/>
          </w:tcPr>
          <w:p w:rsidR="00D716B8" w:rsidRPr="00DF6DA8" w:rsidRDefault="00D716B8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D716B8" w:rsidRPr="00DF6DA8" w:rsidRDefault="00D716B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716B8" w:rsidRPr="00DF6DA8" w:rsidTr="00D716B8">
        <w:trPr>
          <w:gridAfter w:val="1"/>
          <w:wAfter w:w="7" w:type="dxa"/>
          <w:trHeight w:val="571"/>
        </w:trPr>
        <w:tc>
          <w:tcPr>
            <w:tcW w:w="1549" w:type="dxa"/>
          </w:tcPr>
          <w:p w:rsidR="00D716B8" w:rsidRPr="00DF6DA8" w:rsidRDefault="00D716B8" w:rsidP="0033426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 a.m.</w:t>
            </w:r>
          </w:p>
        </w:tc>
        <w:tc>
          <w:tcPr>
            <w:tcW w:w="620" w:type="dxa"/>
            <w:gridSpan w:val="3"/>
          </w:tcPr>
          <w:p w:rsidR="00D716B8" w:rsidRPr="00DF6DA8" w:rsidRDefault="00D716B8" w:rsidP="00BC03F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gridSpan w:val="2"/>
          </w:tcPr>
          <w:p w:rsidR="00D716B8" w:rsidRDefault="00D716B8" w:rsidP="00BC03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D716B8" w:rsidRDefault="004D6B40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Fiduciary Responsibility</w:t>
              </w:r>
            </w:hyperlink>
          </w:p>
          <w:p w:rsidR="00D716B8" w:rsidRPr="00965A0C" w:rsidRDefault="004D6B40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Appeals Process</w:t>
              </w:r>
            </w:hyperlink>
          </w:p>
          <w:p w:rsidR="00D716B8" w:rsidRDefault="004D6B40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Group Insurance Board Policies</w:t>
              </w:r>
            </w:hyperlink>
          </w:p>
          <w:p w:rsidR="00D716B8" w:rsidRPr="00965A0C" w:rsidRDefault="004D6B40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Review of Annual Health Insurance Cycle</w:t>
              </w:r>
            </w:hyperlink>
          </w:p>
          <w:p w:rsidR="00D716B8" w:rsidRPr="00965A0C" w:rsidRDefault="00D716B8" w:rsidP="00BC03F0">
            <w:pPr>
              <w:pStyle w:val="ListParagraph"/>
            </w:pPr>
          </w:p>
        </w:tc>
      </w:tr>
      <w:tr w:rsidR="00D716B8" w:rsidRPr="00DF6DA8" w:rsidTr="00D716B8">
        <w:trPr>
          <w:gridAfter w:val="1"/>
          <w:wAfter w:w="7" w:type="dxa"/>
          <w:trHeight w:val="704"/>
        </w:trPr>
        <w:tc>
          <w:tcPr>
            <w:tcW w:w="1549" w:type="dxa"/>
          </w:tcPr>
          <w:p w:rsidR="00D716B8" w:rsidRPr="00DF6DA8" w:rsidRDefault="00D716B8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620" w:type="dxa"/>
            <w:gridSpan w:val="3"/>
          </w:tcPr>
          <w:p w:rsidR="00D716B8" w:rsidRPr="00DF6DA8" w:rsidRDefault="00D716B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gridSpan w:val="2"/>
          </w:tcPr>
          <w:p w:rsidR="00D716B8" w:rsidRPr="00DF6DA8" w:rsidRDefault="00D716B8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D716B8" w:rsidRPr="00DF6DA8" w:rsidRDefault="00D716B8">
            <w:pPr>
              <w:rPr>
                <w:rFonts w:ascii="Arial" w:hAnsi="Arial" w:cs="Arial"/>
                <w:sz w:val="24"/>
              </w:rPr>
            </w:pPr>
          </w:p>
        </w:tc>
      </w:tr>
      <w:tr w:rsidR="00D716B8" w:rsidRPr="00DF6DA8" w:rsidTr="00D716B8">
        <w:trPr>
          <w:gridAfter w:val="1"/>
          <w:wAfter w:w="7" w:type="dxa"/>
          <w:trHeight w:val="533"/>
        </w:trPr>
        <w:tc>
          <w:tcPr>
            <w:tcW w:w="1549" w:type="dxa"/>
          </w:tcPr>
          <w:p w:rsidR="00D716B8" w:rsidRPr="00DF6DA8" w:rsidRDefault="00D716B8" w:rsidP="00A24D5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620" w:type="dxa"/>
            <w:gridSpan w:val="3"/>
          </w:tcPr>
          <w:p w:rsidR="00D716B8" w:rsidRPr="00DF6DA8" w:rsidRDefault="00D716B8" w:rsidP="00A24D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D716B8" w:rsidRPr="00DF6DA8" w:rsidRDefault="004D6B40" w:rsidP="00A24D5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Consideration of Open and Closed Minutes of February 7, 2012, Meeting</w:t>
              </w:r>
            </w:hyperlink>
          </w:p>
          <w:p w:rsidR="00D716B8" w:rsidRPr="00DF6DA8" w:rsidRDefault="00D716B8" w:rsidP="00A24D50">
            <w:pPr>
              <w:rPr>
                <w:rFonts w:ascii="Arial" w:hAnsi="Arial" w:cs="Arial"/>
                <w:sz w:val="24"/>
              </w:rPr>
            </w:pPr>
          </w:p>
        </w:tc>
      </w:tr>
      <w:tr w:rsidR="00D716B8" w:rsidRPr="00DF6DA8" w:rsidTr="00D716B8">
        <w:trPr>
          <w:gridAfter w:val="1"/>
          <w:wAfter w:w="7" w:type="dxa"/>
          <w:trHeight w:val="308"/>
        </w:trPr>
        <w:tc>
          <w:tcPr>
            <w:tcW w:w="1549" w:type="dxa"/>
          </w:tcPr>
          <w:p w:rsidR="00D716B8" w:rsidRPr="00DF6DA8" w:rsidRDefault="00D716B8" w:rsidP="00BD352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9:45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620" w:type="dxa"/>
            <w:gridSpan w:val="3"/>
          </w:tcPr>
          <w:p w:rsidR="00D716B8" w:rsidRPr="00DF6DA8" w:rsidRDefault="00D716B8" w:rsidP="00BD352C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D716B8" w:rsidRPr="00DF6DA8" w:rsidRDefault="004D6B40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Election of Board Secretary</w:t>
              </w:r>
            </w:hyperlink>
          </w:p>
          <w:p w:rsidR="00D716B8" w:rsidRPr="00DF6DA8" w:rsidRDefault="00D716B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716B8" w:rsidRPr="00DF6DA8" w:rsidTr="00D716B8">
        <w:trPr>
          <w:gridAfter w:val="1"/>
          <w:wAfter w:w="7" w:type="dxa"/>
          <w:trHeight w:val="571"/>
        </w:trPr>
        <w:tc>
          <w:tcPr>
            <w:tcW w:w="1549" w:type="dxa"/>
          </w:tcPr>
          <w:p w:rsidR="00D716B8" w:rsidRPr="00DF6DA8" w:rsidRDefault="00D716B8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9:50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620" w:type="dxa"/>
            <w:gridSpan w:val="3"/>
          </w:tcPr>
          <w:p w:rsidR="00D716B8" w:rsidRDefault="00D716B8">
            <w:pPr>
              <w:rPr>
                <w:rFonts w:ascii="Arial" w:hAnsi="Arial" w:cs="Arial"/>
                <w:sz w:val="24"/>
              </w:rPr>
            </w:pPr>
          </w:p>
          <w:p w:rsidR="00D716B8" w:rsidRDefault="00D716B8">
            <w:pPr>
              <w:rPr>
                <w:rFonts w:ascii="Arial" w:hAnsi="Arial" w:cs="Arial"/>
                <w:noProof/>
                <w:sz w:val="24"/>
              </w:rPr>
            </w:pPr>
            <w:r w:rsidRPr="00D6502F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B8" w:rsidRDefault="00D716B8" w:rsidP="00D6502F">
            <w:pPr>
              <w:rPr>
                <w:rFonts w:ascii="Arial" w:hAnsi="Arial" w:cs="Arial"/>
                <w:noProof/>
                <w:sz w:val="24"/>
              </w:rPr>
            </w:pPr>
            <w:r w:rsidRPr="00D6502F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B8" w:rsidRDefault="00B157C0" w:rsidP="00D6502F">
            <w:pPr>
              <w:rPr>
                <w:rFonts w:ascii="Arial" w:hAnsi="Arial" w:cs="Arial"/>
                <w:noProof/>
                <w:sz w:val="24"/>
              </w:rPr>
            </w:pPr>
            <w:r w:rsidRPr="00D6502F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24790" cy="124883"/>
                  <wp:effectExtent l="19050" t="0" r="3810" b="0"/>
                  <wp:docPr id="1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124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B8" w:rsidRDefault="00D716B8" w:rsidP="00D6502F">
            <w:pPr>
              <w:rPr>
                <w:rFonts w:ascii="Arial" w:hAnsi="Arial" w:cs="Arial"/>
                <w:sz w:val="24"/>
              </w:rPr>
            </w:pPr>
            <w:r w:rsidRPr="00D6502F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B8" w:rsidRPr="00DF6DA8" w:rsidRDefault="00D716B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06" w:type="dxa"/>
            <w:gridSpan w:val="2"/>
          </w:tcPr>
          <w:p w:rsidR="00D716B8" w:rsidRDefault="00D716B8" w:rsidP="00651B77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Health Insurance</w:t>
            </w:r>
          </w:p>
          <w:p w:rsidR="00D716B8" w:rsidRDefault="004D6B40" w:rsidP="00651B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Guidelines/Uniform Benefits Changes</w:t>
              </w:r>
            </w:hyperlink>
          </w:p>
          <w:p w:rsidR="00D716B8" w:rsidRDefault="004D6B40" w:rsidP="00651B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6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Local Standard Plan – Medicare Plus Changes</w:t>
              </w:r>
            </w:hyperlink>
          </w:p>
          <w:p w:rsidR="00D716B8" w:rsidRPr="00C058B2" w:rsidRDefault="004D6B40" w:rsidP="00651B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7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Local Plan Options</w:t>
              </w:r>
            </w:hyperlink>
          </w:p>
          <w:p w:rsidR="00D716B8" w:rsidRPr="00C058B2" w:rsidRDefault="004D6B40" w:rsidP="00651B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8" w:history="1"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 xml:space="preserve">Establishment of </w:t>
              </w:r>
              <w:r w:rsidR="00D716B8" w:rsidRPr="006403B6">
                <w:rPr>
                  <w:rStyle w:val="Hyperlink"/>
                  <w:rFonts w:ascii="Arial" w:hAnsi="Arial" w:cs="Arial"/>
                  <w:i/>
                  <w:sz w:val="24"/>
                </w:rPr>
                <w:t>It’s Your Choice</w:t>
              </w:r>
              <w:r w:rsidR="001B68CE" w:rsidRPr="006403B6">
                <w:rPr>
                  <w:rStyle w:val="Hyperlink"/>
                  <w:rFonts w:ascii="Arial" w:hAnsi="Arial" w:cs="Arial"/>
                  <w:i/>
                  <w:sz w:val="24"/>
                </w:rPr>
                <w:t xml:space="preserve"> </w:t>
              </w:r>
              <w:r w:rsidR="00D716B8" w:rsidRPr="006403B6">
                <w:rPr>
                  <w:rStyle w:val="Hyperlink"/>
                  <w:rFonts w:ascii="Arial" w:hAnsi="Arial" w:cs="Arial"/>
                  <w:sz w:val="24"/>
                </w:rPr>
                <w:t>Enrollment Dates</w:t>
              </w:r>
            </w:hyperlink>
          </w:p>
          <w:p w:rsidR="00D716B8" w:rsidRPr="00651B77" w:rsidRDefault="00D716B8" w:rsidP="005577A6">
            <w:pPr>
              <w:pStyle w:val="ListParagraph"/>
            </w:pPr>
          </w:p>
        </w:tc>
      </w:tr>
      <w:tr w:rsidR="00A85D97" w:rsidRPr="00DF6DA8" w:rsidTr="00D716B8">
        <w:trPr>
          <w:trHeight w:val="452"/>
        </w:trPr>
        <w:tc>
          <w:tcPr>
            <w:tcW w:w="1555" w:type="dxa"/>
            <w:gridSpan w:val="2"/>
          </w:tcPr>
          <w:p w:rsidR="00A85D97" w:rsidRPr="00DF6DA8" w:rsidRDefault="00A85D97" w:rsidP="00CC644B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Break </w:t>
            </w:r>
          </w:p>
          <w:p w:rsidR="00A85D97" w:rsidRPr="00DF6DA8" w:rsidRDefault="00A85D97" w:rsidP="00CC64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A85D97" w:rsidRPr="00DF6DA8" w:rsidRDefault="00A85D97" w:rsidP="00CC64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  <w:gridSpan w:val="2"/>
          </w:tcPr>
          <w:p w:rsidR="00A85D97" w:rsidRPr="00DF6DA8" w:rsidRDefault="00A85D97" w:rsidP="00CC644B">
            <w:pPr>
              <w:pStyle w:val="Heading2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2871" w:type="dxa"/>
            <w:gridSpan w:val="2"/>
          </w:tcPr>
          <w:p w:rsidR="00A85D97" w:rsidRPr="00DF6DA8" w:rsidRDefault="00A85D97" w:rsidP="00CC644B">
            <w:pPr>
              <w:rPr>
                <w:rFonts w:ascii="Arial" w:hAnsi="Arial" w:cs="Arial"/>
                <w:sz w:val="24"/>
              </w:rPr>
            </w:pPr>
          </w:p>
        </w:tc>
      </w:tr>
    </w:tbl>
    <w:p w:rsidR="00D716B8" w:rsidRDefault="00D716B8">
      <w:r>
        <w:rPr>
          <w:b/>
        </w:rPr>
        <w:br w:type="page"/>
      </w: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B157C0" w:rsidRPr="00DF6DA8" w:rsidTr="00B157C0">
        <w:trPr>
          <w:trHeight w:val="263"/>
        </w:trPr>
        <w:tc>
          <w:tcPr>
            <w:tcW w:w="1555" w:type="dxa"/>
          </w:tcPr>
          <w:p w:rsidR="00B157C0" w:rsidRPr="00DF6DA8" w:rsidRDefault="00B157C0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11:25 </w:t>
            </w:r>
            <w:r w:rsidRPr="00DF6DA8">
              <w:rPr>
                <w:rFonts w:ascii="Arial" w:hAnsi="Arial" w:cs="Arial"/>
                <w:sz w:val="24"/>
              </w:rPr>
              <w:t>a.m.</w:t>
            </w:r>
          </w:p>
        </w:tc>
        <w:tc>
          <w:tcPr>
            <w:tcW w:w="590" w:type="dxa"/>
          </w:tcPr>
          <w:p w:rsidR="00B157C0" w:rsidRPr="00DF6DA8" w:rsidRDefault="00B157C0">
            <w:pPr>
              <w:rPr>
                <w:rFonts w:ascii="Arial" w:hAnsi="Arial" w:cs="Arial"/>
                <w:sz w:val="24"/>
              </w:rPr>
            </w:pPr>
            <w:r w:rsidRPr="0068521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B157C0" w:rsidRDefault="00B157C0" w:rsidP="00B157C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Income Continuation Insurance (ICI) Program </w:t>
            </w:r>
          </w:p>
          <w:p w:rsidR="00B157C0" w:rsidRPr="007F379F" w:rsidRDefault="004D6B40" w:rsidP="00BC03F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19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Acceptance of State and Local Actuarial Valuations</w:t>
              </w:r>
            </w:hyperlink>
          </w:p>
          <w:p w:rsidR="00B157C0" w:rsidRPr="00C058B2" w:rsidRDefault="00B157C0" w:rsidP="00C058B2"/>
        </w:tc>
      </w:tr>
      <w:tr w:rsidR="00B157C0" w:rsidRPr="00DF6DA8" w:rsidTr="00B157C0">
        <w:trPr>
          <w:trHeight w:val="236"/>
        </w:trPr>
        <w:tc>
          <w:tcPr>
            <w:tcW w:w="1555" w:type="dxa"/>
          </w:tcPr>
          <w:p w:rsidR="00B157C0" w:rsidRDefault="00B157C0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11:40 a.m.</w:t>
            </w:r>
          </w:p>
        </w:tc>
        <w:tc>
          <w:tcPr>
            <w:tcW w:w="590" w:type="dxa"/>
          </w:tcPr>
          <w:p w:rsidR="00B157C0" w:rsidRPr="00DF6DA8" w:rsidRDefault="00B157C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B157C0" w:rsidRPr="00BC03F0" w:rsidRDefault="00B157C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BC03F0">
              <w:rPr>
                <w:rFonts w:ascii="Arial" w:hAnsi="Arial" w:cs="Arial"/>
                <w:sz w:val="24"/>
              </w:rPr>
              <w:t>Ombudsperson Services</w:t>
            </w:r>
          </w:p>
          <w:p w:rsidR="00B157C0" w:rsidRPr="00BC03F0" w:rsidRDefault="004D6B40" w:rsidP="00BC03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hyperlink r:id="rId20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Annual Ombudsperson Contact Report</w:t>
              </w:r>
            </w:hyperlink>
          </w:p>
          <w:p w:rsidR="00B157C0" w:rsidRPr="00D94C76" w:rsidRDefault="004D6B40" w:rsidP="00BC03F0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hyperlink r:id="rId21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2011 Health Plan and Pharmacy Benefit Manager Grievance and Independent Review Report</w:t>
              </w:r>
            </w:hyperlink>
          </w:p>
          <w:p w:rsidR="00B157C0" w:rsidRPr="00BC03F0" w:rsidRDefault="00B157C0" w:rsidP="00D94C76">
            <w:pPr>
              <w:pStyle w:val="ListParagraph"/>
              <w:rPr>
                <w:sz w:val="24"/>
              </w:rPr>
            </w:pPr>
          </w:p>
        </w:tc>
      </w:tr>
      <w:tr w:rsidR="00B157C0" w:rsidRPr="00DF6DA8" w:rsidTr="00B157C0">
        <w:trPr>
          <w:trHeight w:val="236"/>
        </w:trPr>
        <w:tc>
          <w:tcPr>
            <w:tcW w:w="1555" w:type="dxa"/>
          </w:tcPr>
          <w:p w:rsidR="00B157C0" w:rsidRPr="00DF6DA8" w:rsidRDefault="00B157C0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11:55 a</w:t>
            </w:r>
            <w:r w:rsidRPr="00DF6DA8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B157C0" w:rsidRPr="00DF6DA8" w:rsidRDefault="00B157C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B157C0" w:rsidRPr="00DF6DA8" w:rsidRDefault="00B157C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B157C0" w:rsidRDefault="004D6B40" w:rsidP="00651B77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2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Legislative Update</w:t>
              </w:r>
            </w:hyperlink>
          </w:p>
          <w:p w:rsidR="00B157C0" w:rsidRDefault="004D6B40" w:rsidP="00651B77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3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B157C0" w:rsidRDefault="004D6B40" w:rsidP="00BC03F0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4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B157C0" w:rsidRPr="00BA5BF3" w:rsidRDefault="004D6B40" w:rsidP="00BA5BF3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5" w:history="1">
              <w:r w:rsidR="00B157C0" w:rsidRPr="00A73707">
                <w:rPr>
                  <w:rStyle w:val="Hyperlink"/>
                  <w:rFonts w:ascii="Arial" w:hAnsi="Arial" w:cs="Arial"/>
                  <w:sz w:val="24"/>
                </w:rPr>
                <w:t>Annual Utilization Report for the Self-Insured Plans Status</w:t>
              </w:r>
            </w:hyperlink>
          </w:p>
          <w:p w:rsidR="00B157C0" w:rsidRDefault="004D6B40" w:rsidP="00557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26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Aetna Annual Update</w:t>
              </w:r>
            </w:hyperlink>
          </w:p>
          <w:p w:rsidR="00B157C0" w:rsidRDefault="004D6B40" w:rsidP="00557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27" w:history="1"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 xml:space="preserve">Minnesota Life Insurance Company </w:t>
              </w:r>
              <w:proofErr w:type="spellStart"/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>LifeSuite</w:t>
              </w:r>
              <w:proofErr w:type="spellEnd"/>
              <w:r w:rsidR="00B157C0" w:rsidRPr="006403B6">
                <w:rPr>
                  <w:rStyle w:val="Hyperlink"/>
                  <w:rFonts w:ascii="Arial" w:hAnsi="Arial" w:cs="Arial"/>
                  <w:sz w:val="24"/>
                </w:rPr>
                <w:t xml:space="preserve"> Program</w:t>
              </w:r>
            </w:hyperlink>
          </w:p>
          <w:p w:rsidR="00B157C0" w:rsidRDefault="00B157C0" w:rsidP="00557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 w:rsidRPr="00081950">
              <w:rPr>
                <w:rFonts w:ascii="Arial" w:hAnsi="Arial" w:cs="Arial"/>
                <w:sz w:val="24"/>
              </w:rPr>
              <w:t>Pharmacy Benefits Manager Independent Audit</w:t>
            </w:r>
          </w:p>
          <w:p w:rsidR="00B157C0" w:rsidRPr="005577A6" w:rsidRDefault="00B157C0" w:rsidP="005577A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B157C0" w:rsidRPr="00DF6DA8" w:rsidRDefault="00B157C0" w:rsidP="00611E3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B157C0" w:rsidTr="00B157C0">
        <w:trPr>
          <w:trHeight w:val="236"/>
        </w:trPr>
        <w:tc>
          <w:tcPr>
            <w:tcW w:w="1555" w:type="dxa"/>
          </w:tcPr>
          <w:p w:rsidR="00B157C0" w:rsidRPr="00DF6DA8" w:rsidRDefault="00B157C0" w:rsidP="00A85D97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12:00 p</w:t>
            </w:r>
            <w:r w:rsidRPr="00DF6DA8">
              <w:rPr>
                <w:rFonts w:ascii="Arial" w:hAnsi="Arial" w:cs="Arial"/>
                <w:sz w:val="24"/>
              </w:rPr>
              <w:t>.m</w:t>
            </w:r>
            <w:r w:rsidRPr="00DF6DA8">
              <w:rPr>
                <w:rFonts w:ascii="Arial" w:hAnsi="Arial" w:cs="Arial"/>
              </w:rPr>
              <w:t>.</w:t>
            </w:r>
          </w:p>
        </w:tc>
        <w:tc>
          <w:tcPr>
            <w:tcW w:w="590" w:type="dxa"/>
          </w:tcPr>
          <w:p w:rsidR="00B157C0" w:rsidRDefault="00B157C0">
            <w:r w:rsidRPr="00DC2B7D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B157C0" w:rsidRPr="00DF6DA8" w:rsidRDefault="00B157C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Appeals*</w:t>
            </w:r>
          </w:p>
          <w:p w:rsidR="00B157C0" w:rsidRDefault="00B157C0" w:rsidP="00443D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2011-007</w:t>
            </w:r>
            <w:r w:rsidRPr="00DF6DA8">
              <w:rPr>
                <w:rFonts w:ascii="Arial" w:hAnsi="Arial" w:cs="Arial"/>
                <w:sz w:val="24"/>
              </w:rPr>
              <w:t>-GIB</w:t>
            </w:r>
          </w:p>
          <w:p w:rsidR="00B157C0" w:rsidRDefault="00B157C0" w:rsidP="00822F8C"/>
          <w:p w:rsidR="00B157C0" w:rsidRPr="00DF6DA8" w:rsidRDefault="00B157C0" w:rsidP="00BD352C">
            <w:pPr>
              <w:ind w:left="382"/>
              <w:rPr>
                <w:rFonts w:ascii="Arial" w:hAnsi="Arial" w:cs="Arial"/>
                <w:sz w:val="16"/>
                <w:szCs w:val="16"/>
              </w:rPr>
            </w:pPr>
            <w:r w:rsidRPr="00DF6DA8">
              <w:rPr>
                <w:rFonts w:ascii="Arial" w:hAnsi="Arial" w:cs="Arial"/>
                <w:sz w:val="16"/>
                <w:szCs w:val="16"/>
              </w:rPr>
              <w:t>* The Board may be required to meet in closed session pursuant to the exemptions contained in Wis. Stats. § 19.85 (1) (a) for quasi-judicial deliberations.  If a closed session is held, the Board will reconvene into open session for further action on this item.</w:t>
            </w:r>
          </w:p>
          <w:p w:rsidR="00B157C0" w:rsidRPr="00DC2B7D" w:rsidRDefault="00B157C0" w:rsidP="00822F8C"/>
        </w:tc>
      </w:tr>
      <w:tr w:rsidR="00B157C0" w:rsidTr="00B157C0">
        <w:trPr>
          <w:trHeight w:val="236"/>
        </w:trPr>
        <w:tc>
          <w:tcPr>
            <w:tcW w:w="1555" w:type="dxa"/>
          </w:tcPr>
          <w:p w:rsidR="00B157C0" w:rsidRPr="00DF6DA8" w:rsidRDefault="00B157C0" w:rsidP="005577A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12:30 p</w:t>
            </w:r>
            <w:r w:rsidRPr="00DF6DA8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B157C0" w:rsidRPr="00DF6DA8" w:rsidRDefault="00B157C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B157C0" w:rsidRPr="00DF6DA8" w:rsidRDefault="00B157C0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 of Action Taken on Business Deliberated During Closed Session</w:t>
            </w:r>
          </w:p>
          <w:p w:rsidR="00B157C0" w:rsidRPr="00DF6DA8" w:rsidRDefault="00B157C0" w:rsidP="00DC2B7D">
            <w:pPr>
              <w:rPr>
                <w:rFonts w:ascii="Arial" w:hAnsi="Arial" w:cs="Arial"/>
                <w:sz w:val="24"/>
              </w:rPr>
            </w:pPr>
          </w:p>
        </w:tc>
      </w:tr>
      <w:tr w:rsidR="00B157C0" w:rsidTr="00B157C0">
        <w:trPr>
          <w:trHeight w:val="605"/>
        </w:trPr>
        <w:tc>
          <w:tcPr>
            <w:tcW w:w="1555" w:type="dxa"/>
          </w:tcPr>
          <w:p w:rsidR="00B157C0" w:rsidRPr="00DF6DA8" w:rsidRDefault="00B157C0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12:35 p</w:t>
            </w:r>
            <w:r w:rsidRPr="00DF6DA8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B157C0" w:rsidRPr="00DF6DA8" w:rsidRDefault="00B157C0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B157C0" w:rsidRPr="00DF6DA8" w:rsidRDefault="00B157C0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  <w:p w:rsidR="00B157C0" w:rsidRPr="00DF6DA8" w:rsidRDefault="00B157C0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B157C0" w:rsidRDefault="00B157C0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611E3A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default" r:id="rId28"/>
      <w:footerReference w:type="default" r:id="rId2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50" w:rsidRDefault="00A24D50" w:rsidP="007E1971">
      <w:r>
        <w:separator/>
      </w:r>
    </w:p>
  </w:endnote>
  <w:endnote w:type="continuationSeparator" w:id="0">
    <w:p w:rsidR="00A24D50" w:rsidRDefault="00A24D50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50" w:rsidRPr="00DF6DA8" w:rsidRDefault="00A24D50" w:rsidP="007E1971">
    <w:pPr>
      <w:jc w:val="center"/>
      <w:rPr>
        <w:rFonts w:ascii="Arial" w:hAnsi="Arial" w:cs="Arial"/>
        <w:b/>
        <w:sz w:val="16"/>
        <w:szCs w:val="16"/>
      </w:rPr>
    </w:pPr>
  </w:p>
  <w:p w:rsidR="00A24D50" w:rsidRPr="00DF6DA8" w:rsidRDefault="00A24D5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A24D50" w:rsidRPr="00DF6DA8" w:rsidRDefault="00A24D50" w:rsidP="007E1971">
    <w:pPr>
      <w:jc w:val="center"/>
      <w:rPr>
        <w:rFonts w:ascii="Arial" w:hAnsi="Arial" w:cs="Arial"/>
        <w:b/>
        <w:sz w:val="16"/>
        <w:szCs w:val="16"/>
      </w:rPr>
    </w:pPr>
  </w:p>
  <w:p w:rsidR="00A24D50" w:rsidRPr="00DF6DA8" w:rsidRDefault="00A24D5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A24D50" w:rsidRPr="00DF6DA8" w:rsidRDefault="00A24D5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A24D50" w:rsidRPr="00DF6DA8" w:rsidRDefault="00A24D5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A24D50" w:rsidRPr="007E20D7" w:rsidRDefault="00A24D50" w:rsidP="007E1971">
    <w:pPr>
      <w:pStyle w:val="Footer"/>
    </w:pPr>
  </w:p>
  <w:p w:rsidR="00A24D50" w:rsidRDefault="00A24D50">
    <w:pPr>
      <w:pStyle w:val="Footer"/>
    </w:pPr>
  </w:p>
  <w:p w:rsidR="00A24D50" w:rsidRDefault="00A24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50" w:rsidRDefault="00A24D50" w:rsidP="007E1971">
      <w:r>
        <w:separator/>
      </w:r>
    </w:p>
  </w:footnote>
  <w:footnote w:type="continuationSeparator" w:id="0">
    <w:p w:rsidR="00A24D50" w:rsidRDefault="00A24D50" w:rsidP="007E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50" w:rsidRDefault="00A24D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D3320"/>
    <w:multiLevelType w:val="hybridMultilevel"/>
    <w:tmpl w:val="0BB0C5AE"/>
    <w:lvl w:ilvl="0" w:tplc="50A2B3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5540D3E"/>
    <w:multiLevelType w:val="hybridMultilevel"/>
    <w:tmpl w:val="B900D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212C6"/>
    <w:multiLevelType w:val="hybridMultilevel"/>
    <w:tmpl w:val="CFCC8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0005E"/>
    <w:multiLevelType w:val="hybridMultilevel"/>
    <w:tmpl w:val="25605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83CD4"/>
    <w:multiLevelType w:val="hybridMultilevel"/>
    <w:tmpl w:val="CA244260"/>
    <w:lvl w:ilvl="0" w:tplc="039609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6"/>
  </w:num>
  <w:num w:numId="10">
    <w:abstractNumId w:val="5"/>
  </w:num>
  <w:num w:numId="11">
    <w:abstractNumId w:val="13"/>
  </w:num>
  <w:num w:numId="12">
    <w:abstractNumId w:val="18"/>
  </w:num>
  <w:num w:numId="13">
    <w:abstractNumId w:val="8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  <w:num w:numId="18">
    <w:abstractNumId w:val="17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81950"/>
    <w:rsid w:val="00081DA6"/>
    <w:rsid w:val="000923F6"/>
    <w:rsid w:val="000E3842"/>
    <w:rsid w:val="000E66D2"/>
    <w:rsid w:val="001171BF"/>
    <w:rsid w:val="00157B72"/>
    <w:rsid w:val="00177960"/>
    <w:rsid w:val="0018164E"/>
    <w:rsid w:val="00185CD0"/>
    <w:rsid w:val="001B68CE"/>
    <w:rsid w:val="001D7AAD"/>
    <w:rsid w:val="001E267D"/>
    <w:rsid w:val="00215FB1"/>
    <w:rsid w:val="002208B9"/>
    <w:rsid w:val="00225ECA"/>
    <w:rsid w:val="0023182A"/>
    <w:rsid w:val="00250AF7"/>
    <w:rsid w:val="00250B13"/>
    <w:rsid w:val="002C48CB"/>
    <w:rsid w:val="002F2ED5"/>
    <w:rsid w:val="003334A4"/>
    <w:rsid w:val="00334267"/>
    <w:rsid w:val="00390933"/>
    <w:rsid w:val="003A0735"/>
    <w:rsid w:val="003B7C1F"/>
    <w:rsid w:val="003C7AAD"/>
    <w:rsid w:val="00443DCB"/>
    <w:rsid w:val="00466E5A"/>
    <w:rsid w:val="00495B83"/>
    <w:rsid w:val="004B493F"/>
    <w:rsid w:val="004C5B7E"/>
    <w:rsid w:val="004D6B40"/>
    <w:rsid w:val="004F46C8"/>
    <w:rsid w:val="00510480"/>
    <w:rsid w:val="00513EFE"/>
    <w:rsid w:val="00542646"/>
    <w:rsid w:val="005577A6"/>
    <w:rsid w:val="00570E95"/>
    <w:rsid w:val="00590951"/>
    <w:rsid w:val="005D7A5F"/>
    <w:rsid w:val="00611E3A"/>
    <w:rsid w:val="006403B6"/>
    <w:rsid w:val="00651B77"/>
    <w:rsid w:val="00664767"/>
    <w:rsid w:val="0068521C"/>
    <w:rsid w:val="006A6472"/>
    <w:rsid w:val="006A7F98"/>
    <w:rsid w:val="006C754E"/>
    <w:rsid w:val="006D568E"/>
    <w:rsid w:val="006F4423"/>
    <w:rsid w:val="00723BD9"/>
    <w:rsid w:val="00736839"/>
    <w:rsid w:val="00770524"/>
    <w:rsid w:val="007A4180"/>
    <w:rsid w:val="007C645B"/>
    <w:rsid w:val="007E1971"/>
    <w:rsid w:val="007F379F"/>
    <w:rsid w:val="00803911"/>
    <w:rsid w:val="0081440F"/>
    <w:rsid w:val="00822F8C"/>
    <w:rsid w:val="00897B96"/>
    <w:rsid w:val="008A4AF9"/>
    <w:rsid w:val="008D7CE8"/>
    <w:rsid w:val="00937129"/>
    <w:rsid w:val="0094618E"/>
    <w:rsid w:val="00965A0C"/>
    <w:rsid w:val="00985BFC"/>
    <w:rsid w:val="009B4E30"/>
    <w:rsid w:val="009C76F8"/>
    <w:rsid w:val="009F71B1"/>
    <w:rsid w:val="00A026C1"/>
    <w:rsid w:val="00A24D50"/>
    <w:rsid w:val="00A3476C"/>
    <w:rsid w:val="00A449E2"/>
    <w:rsid w:val="00A502B0"/>
    <w:rsid w:val="00A608C0"/>
    <w:rsid w:val="00A61A5C"/>
    <w:rsid w:val="00A73707"/>
    <w:rsid w:val="00A85D97"/>
    <w:rsid w:val="00AA1A76"/>
    <w:rsid w:val="00B1229F"/>
    <w:rsid w:val="00B157C0"/>
    <w:rsid w:val="00B313E5"/>
    <w:rsid w:val="00BA5BF3"/>
    <w:rsid w:val="00BC03F0"/>
    <w:rsid w:val="00BC0EF3"/>
    <w:rsid w:val="00BC3365"/>
    <w:rsid w:val="00BD352C"/>
    <w:rsid w:val="00C058B2"/>
    <w:rsid w:val="00CD440E"/>
    <w:rsid w:val="00CF3740"/>
    <w:rsid w:val="00D0382A"/>
    <w:rsid w:val="00D10C34"/>
    <w:rsid w:val="00D268A5"/>
    <w:rsid w:val="00D51D39"/>
    <w:rsid w:val="00D52487"/>
    <w:rsid w:val="00D56C0C"/>
    <w:rsid w:val="00D628FE"/>
    <w:rsid w:val="00D6502F"/>
    <w:rsid w:val="00D716B8"/>
    <w:rsid w:val="00D868B9"/>
    <w:rsid w:val="00D94C76"/>
    <w:rsid w:val="00DC2B7D"/>
    <w:rsid w:val="00DD0053"/>
    <w:rsid w:val="00DF530E"/>
    <w:rsid w:val="00DF6DA8"/>
    <w:rsid w:val="00DF7F11"/>
    <w:rsid w:val="00E36CE6"/>
    <w:rsid w:val="00E7243F"/>
    <w:rsid w:val="00EC08DA"/>
    <w:rsid w:val="00ED149A"/>
    <w:rsid w:val="00F63EC6"/>
    <w:rsid w:val="00F80E4B"/>
    <w:rsid w:val="00FB5E9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2/gib20120522/Item-3.pdf" TargetMode="External"/><Relationship Id="rId18" Type="http://schemas.openxmlformats.org/officeDocument/2006/relationships/hyperlink" Target="http://etf.wi.gov/boards/agenda-items-2012/gib20120522/Item-5D.pdf" TargetMode="External"/><Relationship Id="rId26" Type="http://schemas.openxmlformats.org/officeDocument/2006/relationships/hyperlink" Target="http://etf.wi.gov/boards/agenda-items-2012/gib20120522/Item-8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tf.wi.gov/boards/agenda-items-2012/gib20120522/Item-7B.pd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gib20120522/Item-1D.pdf" TargetMode="External"/><Relationship Id="rId17" Type="http://schemas.openxmlformats.org/officeDocument/2006/relationships/hyperlink" Target="http://etf.wi.gov/boards/agenda-items-2012/gib20120522/Item-5C.pdf" TargetMode="External"/><Relationship Id="rId25" Type="http://schemas.openxmlformats.org/officeDocument/2006/relationships/hyperlink" Target="http://etf.wi.gov/boards/agenda-items-2012/gib20120522/Item-8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gib20120522/Item-5B.pdf" TargetMode="External"/><Relationship Id="rId20" Type="http://schemas.openxmlformats.org/officeDocument/2006/relationships/hyperlink" Target="http://etf.wi.gov/boards/agenda-items-2012/gib20120522/Item-7A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gib20120522/Item-1C.pdf" TargetMode="External"/><Relationship Id="rId24" Type="http://schemas.openxmlformats.org/officeDocument/2006/relationships/hyperlink" Target="http://etf.wi.gov/boards/agenda-items-2012/gib20120522/Item-8C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gib20120522/Item-5A.pdf" TargetMode="External"/><Relationship Id="rId23" Type="http://schemas.openxmlformats.org/officeDocument/2006/relationships/hyperlink" Target="http://etf.wi.gov/boards/agenda-items-2012/gib20120522/Item-8B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etf.wi.gov/boards/agenda-items-2012/gib20120522/Item-1B.pdf" TargetMode="External"/><Relationship Id="rId19" Type="http://schemas.openxmlformats.org/officeDocument/2006/relationships/hyperlink" Target="http://etf.wi.gov/boards/agenda-items-2012/gib20120522/Item-6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gib20120522/Item-1A.pdf" TargetMode="External"/><Relationship Id="rId14" Type="http://schemas.openxmlformats.org/officeDocument/2006/relationships/hyperlink" Target="http://etf.wi.gov/boards/agenda-items-2012/gib20120522/Item-4.pdf" TargetMode="External"/><Relationship Id="rId22" Type="http://schemas.openxmlformats.org/officeDocument/2006/relationships/hyperlink" Target="http://etf.wi.gov/boards/agenda-items-2012/gib20120522/Item-8A.pdf" TargetMode="External"/><Relationship Id="rId27" Type="http://schemas.openxmlformats.org/officeDocument/2006/relationships/hyperlink" Target="http://etf.wi.gov/boards/agenda-items-2012/gib20120522/Item-8F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62</TotalTime>
  <Pages>2</Pages>
  <Words>283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6</cp:revision>
  <cp:lastPrinted>2012-04-30T16:39:00Z</cp:lastPrinted>
  <dcterms:created xsi:type="dcterms:W3CDTF">2012-04-30T16:48:00Z</dcterms:created>
  <dcterms:modified xsi:type="dcterms:W3CDTF">2012-05-21T19:53:00Z</dcterms:modified>
</cp:coreProperties>
</file>