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BD352C" w:rsidRDefault="00215FB1" w:rsidP="00E7243F">
      <w:pPr>
        <w:pStyle w:val="Title"/>
        <w:rPr>
          <w:color w:val="auto"/>
        </w:rPr>
      </w:pPr>
      <w:r w:rsidRPr="00BD352C">
        <w:rPr>
          <w:color w:val="auto"/>
        </w:rPr>
        <w:t>AGENDA</w:t>
      </w:r>
    </w:p>
    <w:p w:rsidR="00215FB1" w:rsidRPr="00DF6DA8" w:rsidRDefault="002208B9" w:rsidP="002208B9">
      <w:pPr>
        <w:jc w:val="right"/>
        <w:rPr>
          <w:rFonts w:ascii="Arial" w:hAnsi="Arial" w:cs="Arial"/>
          <w:color w:val="FF0000"/>
          <w:sz w:val="28"/>
          <w:szCs w:val="28"/>
        </w:rPr>
      </w:pPr>
      <w:r w:rsidRPr="00DF6DA8">
        <w:rPr>
          <w:rFonts w:ascii="Arial" w:hAnsi="Arial" w:cs="Arial"/>
          <w:color w:val="FF0000"/>
          <w:sz w:val="28"/>
          <w:szCs w:val="28"/>
        </w:rPr>
        <w:tab/>
      </w:r>
    </w:p>
    <w:p w:rsidR="005D7A5F" w:rsidRPr="00D52487" w:rsidRDefault="005D7A5F" w:rsidP="005D7A5F">
      <w:pPr>
        <w:rPr>
          <w:rFonts w:ascii="Arial Black" w:hAnsi="Arial Black" w:cs="Arial"/>
          <w:b/>
          <w:sz w:val="32"/>
          <w:szCs w:val="32"/>
        </w:rPr>
      </w:pPr>
      <w:r w:rsidRPr="00D52487">
        <w:rPr>
          <w:rFonts w:ascii="Arial Black" w:hAnsi="Arial Black" w:cs="Arial"/>
          <w:b/>
          <w:sz w:val="32"/>
          <w:szCs w:val="32"/>
        </w:rPr>
        <w:t>Group Insurance Board</w:t>
      </w:r>
    </w:p>
    <w:p w:rsidR="005D7A5F" w:rsidRPr="00A3476C" w:rsidRDefault="002208B9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4484370</wp:posOffset>
            </wp:positionH>
            <wp:positionV relativeFrom="paragraph">
              <wp:posOffset>75565</wp:posOffset>
            </wp:positionV>
            <wp:extent cx="2011680" cy="1234440"/>
            <wp:effectExtent l="19050" t="0" r="762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7A5F"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5D7A5F" w:rsidP="005D7A5F">
      <w:pPr>
        <w:rPr>
          <w:rFonts w:ascii="Arial" w:hAnsi="Arial" w:cs="Arial"/>
          <w:b/>
          <w:sz w:val="24"/>
        </w:rPr>
      </w:pPr>
    </w:p>
    <w:p w:rsidR="00215FB1" w:rsidRPr="00770524" w:rsidRDefault="001A6756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Tuesday, February 5, 2013</w:t>
      </w:r>
    </w:p>
    <w:p w:rsidR="00215FB1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 xml:space="preserve">9:00 a.m. – 11:30 a.m.  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215FB1" w:rsidRPr="00770524" w:rsidRDefault="005D7A5F" w:rsidP="005D7A5F">
      <w:pPr>
        <w:rPr>
          <w:rFonts w:ascii="Arial Black" w:hAnsi="Arial Black" w:cs="Arial"/>
          <w:sz w:val="24"/>
        </w:rPr>
      </w:pPr>
      <w:r w:rsidRPr="00770524">
        <w:rPr>
          <w:rFonts w:ascii="Arial Black" w:hAnsi="Arial Black" w:cs="Arial"/>
          <w:sz w:val="24"/>
        </w:rPr>
        <w:t>State Revenue Building – Events Room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2135 Rimrock Road, Madison, WI  53718</w:t>
      </w:r>
    </w:p>
    <w:p w:rsidR="0023182A" w:rsidRPr="00FB11EC" w:rsidRDefault="0094618E" w:rsidP="00FB11EC">
      <w:pPr>
        <w:pStyle w:val="ListParagraph"/>
        <w:numPr>
          <w:ilvl w:val="0"/>
          <w:numId w:val="17"/>
        </w:numPr>
        <w:spacing w:before="240" w:after="240"/>
        <w:rPr>
          <w:rFonts w:ascii="Arial" w:hAnsi="Arial" w:cs="Arial"/>
          <w:i/>
          <w:snapToGrid w:val="0"/>
          <w:sz w:val="24"/>
        </w:rPr>
      </w:pPr>
      <w:r w:rsidRPr="00FB11EC">
        <w:rPr>
          <w:rFonts w:ascii="Arial" w:hAnsi="Arial" w:cs="Arial"/>
          <w:i/>
          <w:snapToGrid w:val="0"/>
          <w:sz w:val="24"/>
        </w:rPr>
        <w:t>Denotes action item</w:t>
      </w:r>
    </w:p>
    <w:p w:rsidR="00FB11EC" w:rsidRPr="00FB11EC" w:rsidRDefault="00FB11EC" w:rsidP="00FB11EC">
      <w:pPr>
        <w:pStyle w:val="ListParagraph"/>
        <w:spacing w:before="240" w:after="240"/>
        <w:rPr>
          <w:rFonts w:ascii="Arial" w:hAnsi="Arial" w:cs="Arial"/>
          <w:i/>
          <w:snapToGrid w:val="0"/>
          <w:sz w:val="24"/>
        </w:rPr>
      </w:pPr>
    </w:p>
    <w:tbl>
      <w:tblPr>
        <w:tblW w:w="1055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555"/>
        <w:gridCol w:w="590"/>
        <w:gridCol w:w="5366"/>
        <w:gridCol w:w="3044"/>
      </w:tblGrid>
      <w:tr w:rsidR="005D7A5F" w:rsidRPr="00DF6DA8" w:rsidTr="006C2F0F">
        <w:trPr>
          <w:trHeight w:val="245"/>
        </w:trPr>
        <w:tc>
          <w:tcPr>
            <w:tcW w:w="1555" w:type="dxa"/>
          </w:tcPr>
          <w:p w:rsidR="005D7A5F" w:rsidRPr="00DF6DA8" w:rsidRDefault="005D7A5F" w:rsidP="005D7A5F">
            <w:pPr>
              <w:pStyle w:val="Heading2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 xml:space="preserve">9:00 a.m. </w:t>
            </w:r>
          </w:p>
        </w:tc>
        <w:tc>
          <w:tcPr>
            <w:tcW w:w="590" w:type="dxa"/>
          </w:tcPr>
          <w:p w:rsidR="005D7A5F" w:rsidRPr="00DF6DA8" w:rsidRDefault="005D7A5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366" w:type="dxa"/>
          </w:tcPr>
          <w:p w:rsidR="005D7A5F" w:rsidRPr="00DF6DA8" w:rsidRDefault="005D7A5F" w:rsidP="005D7A5F">
            <w:pPr>
              <w:pStyle w:val="Heading2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Call to Order</w:t>
            </w:r>
          </w:p>
          <w:p w:rsidR="00FB11EC" w:rsidRPr="00DF6DA8" w:rsidRDefault="00FB11EC" w:rsidP="006D568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044" w:type="dxa"/>
          </w:tcPr>
          <w:p w:rsidR="005D7A5F" w:rsidRPr="00DF6DA8" w:rsidRDefault="005D7A5F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D63040" w:rsidRPr="00DF6DA8" w:rsidTr="007E18CC">
        <w:trPr>
          <w:trHeight w:val="533"/>
        </w:trPr>
        <w:tc>
          <w:tcPr>
            <w:tcW w:w="1555" w:type="dxa"/>
          </w:tcPr>
          <w:p w:rsidR="00D63040" w:rsidRPr="00DF6DA8" w:rsidRDefault="00D63040" w:rsidP="005D7A5F">
            <w:pPr>
              <w:pStyle w:val="Heading2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9:00 a.m.</w:t>
            </w:r>
          </w:p>
        </w:tc>
        <w:tc>
          <w:tcPr>
            <w:tcW w:w="590" w:type="dxa"/>
          </w:tcPr>
          <w:p w:rsidR="00D63040" w:rsidRPr="00DF6DA8" w:rsidRDefault="00240913">
            <w:pPr>
              <w:rPr>
                <w:rFonts w:ascii="Arial" w:hAnsi="Arial" w:cs="Arial"/>
                <w:sz w:val="24"/>
              </w:rPr>
            </w:pPr>
            <w:r w:rsidRPr="00240913">
              <w:rPr>
                <w:rFonts w:ascii="Arial" w:hAnsi="Arial" w:cs="Arial"/>
                <w:sz w:val="24"/>
              </w:rPr>
              <w:pict>
                <v:shape id="_x0000_i1026" type="#_x0000_t75" style="width:16.2pt;height:9pt" fillcolor="window">
                  <v:imagedata r:id="rId8" o:title=""/>
                </v:shape>
              </w:pict>
            </w:r>
          </w:p>
        </w:tc>
        <w:tc>
          <w:tcPr>
            <w:tcW w:w="8410" w:type="dxa"/>
            <w:gridSpan w:val="2"/>
          </w:tcPr>
          <w:p w:rsidR="00D63040" w:rsidRPr="00D63040" w:rsidRDefault="00240913" w:rsidP="006D568E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hyperlink r:id="rId9" w:history="1">
              <w:r w:rsidR="00D63040" w:rsidRPr="00A63A1B">
                <w:rPr>
                  <w:rStyle w:val="Hyperlink"/>
                  <w:rFonts w:ascii="Arial" w:hAnsi="Arial" w:cs="Arial"/>
                  <w:sz w:val="24"/>
                </w:rPr>
                <w:t>Consideration of Open and Closed Minutes of November 13, 2012, Meeting</w:t>
              </w:r>
            </w:hyperlink>
          </w:p>
          <w:p w:rsidR="00D63040" w:rsidRPr="00DF6DA8" w:rsidRDefault="00D63040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5D7A5F" w:rsidRPr="00DF6DA8" w:rsidTr="00D63040">
        <w:trPr>
          <w:trHeight w:val="632"/>
        </w:trPr>
        <w:tc>
          <w:tcPr>
            <w:tcW w:w="1555" w:type="dxa"/>
          </w:tcPr>
          <w:p w:rsidR="005D7A5F" w:rsidRPr="00DF6DA8" w:rsidRDefault="005D7A5F" w:rsidP="005D7A5F">
            <w:pPr>
              <w:pStyle w:val="Heading2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 xml:space="preserve">9:05 a.m. </w:t>
            </w:r>
          </w:p>
        </w:tc>
        <w:tc>
          <w:tcPr>
            <w:tcW w:w="590" w:type="dxa"/>
          </w:tcPr>
          <w:p w:rsidR="005D7A5F" w:rsidRPr="00DF6DA8" w:rsidRDefault="005D7A5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366" w:type="dxa"/>
          </w:tcPr>
          <w:p w:rsidR="005D7A5F" w:rsidRDefault="005D7A5F" w:rsidP="00DC2B7D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Announcements</w:t>
            </w:r>
          </w:p>
          <w:p w:rsidR="005A6EE3" w:rsidRPr="001A6756" w:rsidRDefault="005A6EE3" w:rsidP="00D63040">
            <w:pPr>
              <w:pStyle w:val="ListParagraph"/>
              <w:rPr>
                <w:rFonts w:ascii="Arial" w:hAnsi="Arial" w:cs="Arial"/>
                <w:sz w:val="24"/>
              </w:rPr>
            </w:pPr>
          </w:p>
        </w:tc>
        <w:tc>
          <w:tcPr>
            <w:tcW w:w="3044" w:type="dxa"/>
          </w:tcPr>
          <w:p w:rsidR="00770524" w:rsidRPr="00DF6DA8" w:rsidRDefault="00770524" w:rsidP="004F524C">
            <w:pPr>
              <w:rPr>
                <w:rFonts w:ascii="Arial" w:hAnsi="Arial" w:cs="Arial"/>
                <w:sz w:val="24"/>
              </w:rPr>
            </w:pPr>
          </w:p>
        </w:tc>
      </w:tr>
      <w:tr w:rsidR="004F46C8" w:rsidRPr="00DF6DA8" w:rsidTr="00056128">
        <w:trPr>
          <w:trHeight w:val="533"/>
        </w:trPr>
        <w:tc>
          <w:tcPr>
            <w:tcW w:w="1555" w:type="dxa"/>
          </w:tcPr>
          <w:p w:rsidR="004F46C8" w:rsidRPr="00DF6DA8" w:rsidRDefault="004F46C8" w:rsidP="00BD352C">
            <w:pPr>
              <w:pStyle w:val="Heading2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 xml:space="preserve">9:10 a.m. </w:t>
            </w:r>
          </w:p>
        </w:tc>
        <w:tc>
          <w:tcPr>
            <w:tcW w:w="590" w:type="dxa"/>
          </w:tcPr>
          <w:p w:rsidR="004F46C8" w:rsidRPr="00DF6DA8" w:rsidRDefault="004F46C8" w:rsidP="00BD352C">
            <w:p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6" w:type="dxa"/>
          </w:tcPr>
          <w:p w:rsidR="004F46C8" w:rsidRDefault="00240913" w:rsidP="00DC2B7D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hyperlink r:id="rId11" w:history="1">
              <w:r w:rsidR="004F46C8" w:rsidRPr="00A63A1B">
                <w:rPr>
                  <w:rStyle w:val="Hyperlink"/>
                  <w:rFonts w:ascii="Arial" w:hAnsi="Arial" w:cs="Arial"/>
                  <w:sz w:val="24"/>
                </w:rPr>
                <w:t>Election of Officers</w:t>
              </w:r>
            </w:hyperlink>
          </w:p>
          <w:p w:rsidR="006D568E" w:rsidRPr="00DF6DA8" w:rsidRDefault="006D568E" w:rsidP="006D568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044" w:type="dxa"/>
          </w:tcPr>
          <w:p w:rsidR="004F46C8" w:rsidRPr="00DF6DA8" w:rsidRDefault="004F46C8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D63040" w:rsidRPr="00DF6DA8" w:rsidTr="00B45385">
        <w:trPr>
          <w:trHeight w:val="571"/>
        </w:trPr>
        <w:tc>
          <w:tcPr>
            <w:tcW w:w="1555" w:type="dxa"/>
          </w:tcPr>
          <w:p w:rsidR="00D63040" w:rsidRPr="00DF6DA8" w:rsidRDefault="00D63040" w:rsidP="005D7A5F">
            <w:pPr>
              <w:pStyle w:val="Heading2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9:20 a.m.</w:t>
            </w:r>
          </w:p>
        </w:tc>
        <w:tc>
          <w:tcPr>
            <w:tcW w:w="590" w:type="dxa"/>
          </w:tcPr>
          <w:p w:rsidR="00D63040" w:rsidRDefault="00D63040">
            <w:pPr>
              <w:rPr>
                <w:rFonts w:ascii="Arial" w:hAnsi="Arial" w:cs="Arial"/>
                <w:sz w:val="24"/>
              </w:rPr>
            </w:pPr>
            <w:r w:rsidRPr="00497672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14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3040" w:rsidRDefault="0024091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margin-left:23.25pt;margin-top:12.25pt;width:19.05pt;height:20.65pt;z-index:251667456;mso-width-relative:margin;mso-height-relative:margin" filled="f" stroked="f">
                  <v:textbox style="mso-next-textbox:#_x0000_s1036">
                    <w:txbxContent>
                      <w:p w:rsidR="00D63040" w:rsidRPr="00497672" w:rsidRDefault="00D63040">
                        <w:pP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497672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*</w:t>
                        </w:r>
                      </w:p>
                    </w:txbxContent>
                  </v:textbox>
                </v:shape>
              </w:pict>
            </w:r>
          </w:p>
          <w:p w:rsidR="00D63040" w:rsidRDefault="00D63040">
            <w:pPr>
              <w:rPr>
                <w:rFonts w:ascii="Arial" w:hAnsi="Arial" w:cs="Arial"/>
                <w:sz w:val="24"/>
              </w:rPr>
            </w:pPr>
          </w:p>
          <w:p w:rsidR="00D63040" w:rsidRPr="00DF6DA8" w:rsidRDefault="00D63040" w:rsidP="00D6304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410" w:type="dxa"/>
            <w:gridSpan w:val="2"/>
          </w:tcPr>
          <w:p w:rsidR="00D63040" w:rsidRPr="00DF6DA8" w:rsidRDefault="00D63040" w:rsidP="00DC2B7D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Health Insurance</w:t>
            </w:r>
          </w:p>
          <w:p w:rsidR="00D63040" w:rsidRDefault="00240913" w:rsidP="004F46C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</w:rPr>
            </w:pPr>
            <w:hyperlink r:id="rId12" w:history="1">
              <w:r w:rsidR="00D63040" w:rsidRPr="00497CF5">
                <w:rPr>
                  <w:rStyle w:val="Hyperlink"/>
                  <w:rFonts w:ascii="Arial" w:hAnsi="Arial" w:cs="Arial"/>
                  <w:sz w:val="24"/>
                </w:rPr>
                <w:t>Guidelines and Uniform Benefits Timeline and Discussion</w:t>
              </w:r>
            </w:hyperlink>
          </w:p>
          <w:p w:rsidR="00D63040" w:rsidRPr="00DF6DA8" w:rsidRDefault="00240913" w:rsidP="004F46C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</w:rPr>
            </w:pPr>
            <w:hyperlink r:id="rId13" w:history="1">
              <w:r w:rsidR="00D63040" w:rsidRPr="00497CF5">
                <w:rPr>
                  <w:rStyle w:val="Hyperlink"/>
                  <w:rFonts w:ascii="Arial" w:hAnsi="Arial" w:cs="Arial"/>
                  <w:sz w:val="24"/>
                </w:rPr>
                <w:t>Consideration of Uniform Dental Plan</w:t>
              </w:r>
            </w:hyperlink>
          </w:p>
          <w:p w:rsidR="00D63040" w:rsidRPr="00DF6DA8" w:rsidRDefault="00240913" w:rsidP="004F46C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</w:rPr>
            </w:pPr>
            <w:hyperlink r:id="rId14" w:history="1">
              <w:r w:rsidR="00D63040" w:rsidRPr="00497CF5">
                <w:rPr>
                  <w:rStyle w:val="Hyperlink"/>
                  <w:rFonts w:ascii="Arial" w:hAnsi="Arial" w:cs="Arial"/>
                  <w:i/>
                  <w:sz w:val="24"/>
                </w:rPr>
                <w:t>It’s Your Choice</w:t>
              </w:r>
              <w:r w:rsidR="00D63040" w:rsidRPr="00497CF5">
                <w:rPr>
                  <w:rStyle w:val="Hyperlink"/>
                  <w:rFonts w:ascii="Arial" w:hAnsi="Arial" w:cs="Arial"/>
                  <w:sz w:val="24"/>
                </w:rPr>
                <w:t xml:space="preserve"> Enrollment Statistics</w:t>
              </w:r>
            </w:hyperlink>
          </w:p>
          <w:p w:rsidR="00D63040" w:rsidRPr="00D31788" w:rsidRDefault="00240913" w:rsidP="006C2F0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</w:rPr>
            </w:pPr>
            <w:hyperlink r:id="rId15" w:history="1">
              <w:r w:rsidR="00D63040" w:rsidRPr="00497CF5">
                <w:rPr>
                  <w:rStyle w:val="Hyperlink"/>
                  <w:rFonts w:ascii="Arial" w:hAnsi="Arial" w:cs="Arial"/>
                  <w:sz w:val="24"/>
                </w:rPr>
                <w:t>Report on Health Plan Employer Data and Information Set (</w:t>
              </w:r>
              <w:proofErr w:type="spellStart"/>
              <w:r w:rsidR="00D63040" w:rsidRPr="00497CF5">
                <w:rPr>
                  <w:rStyle w:val="Hyperlink"/>
                  <w:rFonts w:ascii="Arial" w:hAnsi="Arial" w:cs="Arial"/>
                  <w:sz w:val="24"/>
                </w:rPr>
                <w:t>HEDIS</w:t>
              </w:r>
              <w:proofErr w:type="spellEnd"/>
              <w:r w:rsidR="00D63040" w:rsidRPr="00497CF5">
                <w:rPr>
                  <w:rStyle w:val="Hyperlink"/>
                  <w:rFonts w:ascii="Arial" w:hAnsi="Arial" w:cs="Arial"/>
                  <w:sz w:val="24"/>
                  <w:vertAlign w:val="superscript"/>
                </w:rPr>
                <w:t>®</w:t>
              </w:r>
              <w:r w:rsidR="00D63040" w:rsidRPr="00497CF5">
                <w:rPr>
                  <w:rStyle w:val="Hyperlink"/>
                  <w:rFonts w:ascii="Arial" w:hAnsi="Arial" w:cs="Arial"/>
                  <w:sz w:val="24"/>
                </w:rPr>
                <w:t>) and Consumer Assessment of Health Plans Survey (</w:t>
              </w:r>
              <w:proofErr w:type="spellStart"/>
              <w:r w:rsidR="00D63040" w:rsidRPr="00497CF5">
                <w:rPr>
                  <w:rStyle w:val="Hyperlink"/>
                  <w:rFonts w:ascii="Arial" w:hAnsi="Arial" w:cs="Arial"/>
                  <w:sz w:val="24"/>
                </w:rPr>
                <w:t>CAHPS</w:t>
              </w:r>
              <w:proofErr w:type="spellEnd"/>
              <w:r w:rsidR="00D63040" w:rsidRPr="00497CF5">
                <w:rPr>
                  <w:rStyle w:val="Hyperlink"/>
                  <w:rFonts w:ascii="Arial" w:hAnsi="Arial" w:cs="Arial"/>
                  <w:sz w:val="24"/>
                  <w:vertAlign w:val="superscript"/>
                </w:rPr>
                <w:t>®</w:t>
              </w:r>
              <w:r w:rsidR="00D63040" w:rsidRPr="00497CF5">
                <w:rPr>
                  <w:rStyle w:val="Hyperlink"/>
                  <w:rFonts w:ascii="Arial" w:hAnsi="Arial" w:cs="Arial"/>
                  <w:sz w:val="24"/>
                </w:rPr>
                <w:t>)</w:t>
              </w:r>
            </w:hyperlink>
          </w:p>
          <w:p w:rsidR="00D63040" w:rsidRDefault="0008159B" w:rsidP="004F46C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</w:rPr>
            </w:pPr>
            <w:hyperlink r:id="rId16" w:history="1">
              <w:r w:rsidR="00D63040" w:rsidRPr="0008159B">
                <w:rPr>
                  <w:rStyle w:val="Hyperlink"/>
                  <w:rFonts w:ascii="Arial" w:hAnsi="Arial" w:cs="Arial"/>
                  <w:sz w:val="24"/>
                </w:rPr>
                <w:t>Disease Management Update</w:t>
              </w:r>
            </w:hyperlink>
          </w:p>
          <w:p w:rsidR="00D63040" w:rsidRPr="00D31788" w:rsidRDefault="00D63040" w:rsidP="00FB11E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GIB Workgroup</w:t>
            </w:r>
          </w:p>
          <w:p w:rsidR="00D63040" w:rsidRPr="009D5674" w:rsidRDefault="00D63040" w:rsidP="00056128">
            <w:p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16"/>
                <w:szCs w:val="16"/>
              </w:rPr>
              <w:t>* The Board may be required to meet in closed session pursuant to the exemptions contain</w:t>
            </w:r>
            <w:r>
              <w:rPr>
                <w:rFonts w:ascii="Arial" w:hAnsi="Arial" w:cs="Arial"/>
                <w:sz w:val="16"/>
                <w:szCs w:val="16"/>
              </w:rPr>
              <w:t xml:space="preserve">ed in Wis. Stats. § 19.85 (1) (e) to deliberate or negotiate the investing of public funds or to conduct other specified public business, whenever competitive or bargaining reasons require a closed session.  </w:t>
            </w:r>
            <w:r w:rsidRPr="00DF6DA8">
              <w:rPr>
                <w:rFonts w:ascii="Arial" w:hAnsi="Arial" w:cs="Arial"/>
                <w:sz w:val="16"/>
                <w:szCs w:val="16"/>
              </w:rPr>
              <w:t>If a closed session is held, the Board will reconvene into open session for further action on this item.</w:t>
            </w:r>
          </w:p>
          <w:p w:rsidR="00D63040" w:rsidRPr="00DF6DA8" w:rsidRDefault="00D63040" w:rsidP="006D568E">
            <w:pPr>
              <w:rPr>
                <w:rFonts w:ascii="Arial" w:hAnsi="Arial" w:cs="Arial"/>
                <w:sz w:val="24"/>
              </w:rPr>
            </w:pPr>
          </w:p>
          <w:p w:rsidR="00D63040" w:rsidRPr="00DF6DA8" w:rsidRDefault="00D63040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056128" w:rsidRPr="00DF6DA8" w:rsidTr="00D63040">
        <w:trPr>
          <w:trHeight w:val="650"/>
        </w:trPr>
        <w:tc>
          <w:tcPr>
            <w:tcW w:w="1555" w:type="dxa"/>
          </w:tcPr>
          <w:p w:rsidR="00056128" w:rsidRPr="00DF6DA8" w:rsidRDefault="00056128" w:rsidP="005D7A5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10:30</w:t>
            </w:r>
            <w:r w:rsidRPr="00DF6DA8">
              <w:rPr>
                <w:rFonts w:ascii="Arial" w:hAnsi="Arial" w:cs="Arial"/>
                <w:sz w:val="24"/>
              </w:rPr>
              <w:t xml:space="preserve"> a.m.</w:t>
            </w:r>
          </w:p>
        </w:tc>
        <w:tc>
          <w:tcPr>
            <w:tcW w:w="590" w:type="dxa"/>
          </w:tcPr>
          <w:p w:rsidR="00056128" w:rsidRPr="00DF6DA8" w:rsidRDefault="00056128">
            <w:pPr>
              <w:rPr>
                <w:rFonts w:ascii="Arial" w:hAnsi="Arial" w:cs="Arial"/>
                <w:sz w:val="24"/>
              </w:rPr>
            </w:pPr>
            <w:r w:rsidRPr="00FB11EC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6" w:type="dxa"/>
          </w:tcPr>
          <w:p w:rsidR="00056128" w:rsidRDefault="00240913" w:rsidP="007E1971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hyperlink r:id="rId17" w:history="1">
              <w:r w:rsidR="00056128" w:rsidRPr="00497CF5">
                <w:rPr>
                  <w:rStyle w:val="Hyperlink"/>
                  <w:rFonts w:ascii="Arial" w:hAnsi="Arial" w:cs="Arial"/>
                  <w:sz w:val="24"/>
                </w:rPr>
                <w:t>Optional Plans Administration</w:t>
              </w:r>
            </w:hyperlink>
          </w:p>
          <w:p w:rsidR="00056128" w:rsidRPr="00284D1B" w:rsidRDefault="00056128" w:rsidP="00284D1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044" w:type="dxa"/>
          </w:tcPr>
          <w:p w:rsidR="00056128" w:rsidRPr="00FB11EC" w:rsidRDefault="00056128" w:rsidP="00FB11EC">
            <w:pPr>
              <w:rPr>
                <w:rFonts w:ascii="Arial" w:hAnsi="Arial" w:cs="Arial"/>
                <w:sz w:val="24"/>
              </w:rPr>
            </w:pPr>
          </w:p>
        </w:tc>
      </w:tr>
      <w:tr w:rsidR="00D63040" w:rsidRPr="00DF6DA8" w:rsidTr="00EE48FE">
        <w:trPr>
          <w:trHeight w:val="236"/>
        </w:trPr>
        <w:tc>
          <w:tcPr>
            <w:tcW w:w="1555" w:type="dxa"/>
            <w:tcBorders>
              <w:bottom w:val="double" w:sz="6" w:space="0" w:color="5F5F5F"/>
            </w:tcBorders>
          </w:tcPr>
          <w:p w:rsidR="00D63040" w:rsidRPr="00DF6DA8" w:rsidRDefault="00D63040" w:rsidP="005D7A5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10:50</w:t>
            </w:r>
            <w:r w:rsidRPr="00DF6DA8">
              <w:rPr>
                <w:rFonts w:ascii="Arial" w:hAnsi="Arial" w:cs="Arial"/>
                <w:sz w:val="24"/>
              </w:rPr>
              <w:t xml:space="preserve"> a.m.</w:t>
            </w:r>
          </w:p>
        </w:tc>
        <w:tc>
          <w:tcPr>
            <w:tcW w:w="590" w:type="dxa"/>
          </w:tcPr>
          <w:p w:rsidR="00D63040" w:rsidRDefault="00D63040">
            <w:pPr>
              <w:rPr>
                <w:rFonts w:ascii="Arial" w:hAnsi="Arial" w:cs="Arial"/>
                <w:sz w:val="24"/>
              </w:rPr>
            </w:pPr>
            <w:r w:rsidRPr="00FB11EC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13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3040" w:rsidRDefault="00D63040">
            <w:pPr>
              <w:rPr>
                <w:rFonts w:ascii="Arial" w:hAnsi="Arial" w:cs="Arial"/>
                <w:sz w:val="24"/>
              </w:rPr>
            </w:pPr>
          </w:p>
          <w:p w:rsidR="00D63040" w:rsidRDefault="00D63040">
            <w:pPr>
              <w:rPr>
                <w:rFonts w:ascii="Arial" w:hAnsi="Arial" w:cs="Arial"/>
                <w:sz w:val="24"/>
              </w:rPr>
            </w:pPr>
          </w:p>
          <w:p w:rsidR="00D63040" w:rsidRDefault="00D63040">
            <w:pPr>
              <w:rPr>
                <w:rFonts w:ascii="Arial" w:hAnsi="Arial" w:cs="Arial"/>
                <w:sz w:val="24"/>
              </w:rPr>
            </w:pPr>
          </w:p>
          <w:p w:rsidR="00D63040" w:rsidRPr="00FB11EC" w:rsidRDefault="00D6304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410" w:type="dxa"/>
            <w:gridSpan w:val="2"/>
          </w:tcPr>
          <w:p w:rsidR="00D63040" w:rsidRDefault="00D63040" w:rsidP="007E1971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Income Continuation Insurance and Long-Term Disability Insurance Programs</w:t>
            </w:r>
          </w:p>
          <w:p w:rsidR="00D63040" w:rsidRPr="00FB11EC" w:rsidRDefault="00240913" w:rsidP="00FB11E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</w:rPr>
            </w:pPr>
            <w:hyperlink r:id="rId18" w:history="1">
              <w:r w:rsidR="00D63040" w:rsidRPr="00A63A1B">
                <w:rPr>
                  <w:rStyle w:val="Hyperlink"/>
                  <w:rFonts w:ascii="Arial" w:hAnsi="Arial" w:cs="Arial"/>
                  <w:sz w:val="24"/>
                </w:rPr>
                <w:t xml:space="preserve">Third Party Compliance Audit of Aetna by </w:t>
              </w:r>
              <w:proofErr w:type="spellStart"/>
              <w:r w:rsidR="00D63040" w:rsidRPr="00A63A1B">
                <w:rPr>
                  <w:rStyle w:val="Hyperlink"/>
                  <w:rFonts w:ascii="Arial" w:hAnsi="Arial" w:cs="Arial"/>
                  <w:sz w:val="24"/>
                </w:rPr>
                <w:t>Wipfli</w:t>
              </w:r>
              <w:proofErr w:type="spellEnd"/>
            </w:hyperlink>
          </w:p>
          <w:p w:rsidR="00D63040" w:rsidRPr="00FB11EC" w:rsidRDefault="00240913" w:rsidP="00FB11E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</w:rPr>
            </w:pPr>
            <w:hyperlink r:id="rId19" w:history="1">
              <w:r w:rsidR="00D63040" w:rsidRPr="00497CF5">
                <w:rPr>
                  <w:rStyle w:val="Hyperlink"/>
                  <w:rFonts w:ascii="Arial" w:hAnsi="Arial" w:cs="Arial"/>
                  <w:sz w:val="24"/>
                </w:rPr>
                <w:t>Contract Extension - Aetna</w:t>
              </w:r>
            </w:hyperlink>
          </w:p>
          <w:p w:rsidR="00D63040" w:rsidRPr="00DF6DA8" w:rsidRDefault="00D63040" w:rsidP="00FB11EC">
            <w:pPr>
              <w:rPr>
                <w:rFonts w:ascii="Arial" w:hAnsi="Arial" w:cs="Arial"/>
                <w:sz w:val="24"/>
              </w:rPr>
            </w:pPr>
          </w:p>
        </w:tc>
      </w:tr>
      <w:tr w:rsidR="00D63040" w:rsidRPr="00DF6DA8" w:rsidTr="003F1657">
        <w:trPr>
          <w:trHeight w:val="236"/>
        </w:trPr>
        <w:tc>
          <w:tcPr>
            <w:tcW w:w="1555" w:type="dxa"/>
          </w:tcPr>
          <w:p w:rsidR="00D63040" w:rsidRPr="00DF6DA8" w:rsidRDefault="00D63040" w:rsidP="005D7A5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11:00</w:t>
            </w:r>
            <w:r w:rsidRPr="00DF6DA8">
              <w:rPr>
                <w:rFonts w:ascii="Arial" w:hAnsi="Arial" w:cs="Arial"/>
                <w:sz w:val="24"/>
              </w:rPr>
              <w:t xml:space="preserve"> a.m.</w:t>
            </w:r>
          </w:p>
        </w:tc>
        <w:tc>
          <w:tcPr>
            <w:tcW w:w="590" w:type="dxa"/>
          </w:tcPr>
          <w:p w:rsidR="00D63040" w:rsidRPr="00DF6DA8" w:rsidRDefault="00D6304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410" w:type="dxa"/>
            <w:gridSpan w:val="2"/>
          </w:tcPr>
          <w:p w:rsidR="00D63040" w:rsidRPr="00DF6DA8" w:rsidRDefault="00D63040" w:rsidP="007E1971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Operational Updates</w:t>
            </w:r>
          </w:p>
          <w:p w:rsidR="00D63040" w:rsidRPr="00DF6DA8" w:rsidRDefault="00240913" w:rsidP="006D568E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i/>
                <w:sz w:val="24"/>
              </w:rPr>
            </w:pPr>
            <w:hyperlink r:id="rId20" w:history="1">
              <w:r w:rsidR="00D63040" w:rsidRPr="00A63A1B">
                <w:rPr>
                  <w:rStyle w:val="Hyperlink"/>
                  <w:rFonts w:ascii="Arial" w:hAnsi="Arial" w:cs="Arial"/>
                  <w:snapToGrid w:val="0"/>
                  <w:sz w:val="24"/>
                </w:rPr>
                <w:t>Administrative Rules Status Update</w:t>
              </w:r>
            </w:hyperlink>
          </w:p>
          <w:p w:rsidR="00D63040" w:rsidRPr="00DF6DA8" w:rsidRDefault="00240913" w:rsidP="006D568E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i/>
                <w:sz w:val="24"/>
              </w:rPr>
            </w:pPr>
            <w:hyperlink r:id="rId21" w:history="1">
              <w:r w:rsidR="00D63040" w:rsidRPr="00497CF5">
                <w:rPr>
                  <w:rStyle w:val="Hyperlink"/>
                  <w:rFonts w:ascii="Arial" w:hAnsi="Arial" w:cs="Arial"/>
                  <w:snapToGrid w:val="0"/>
                  <w:sz w:val="24"/>
                </w:rPr>
                <w:t>Legal Case Update</w:t>
              </w:r>
            </w:hyperlink>
          </w:p>
          <w:p w:rsidR="00D63040" w:rsidRPr="00DF6DA8" w:rsidRDefault="00240913" w:rsidP="006D568E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i/>
                <w:sz w:val="24"/>
              </w:rPr>
            </w:pPr>
            <w:hyperlink r:id="rId22" w:history="1">
              <w:r w:rsidR="00D63040" w:rsidRPr="00A63A1B">
                <w:rPr>
                  <w:rStyle w:val="Hyperlink"/>
                  <w:rFonts w:ascii="Arial" w:hAnsi="Arial" w:cs="Arial"/>
                  <w:snapToGrid w:val="0"/>
                  <w:sz w:val="24"/>
                </w:rPr>
                <w:t>Ombudsperson Services Quality Assurance Activities Report</w:t>
              </w:r>
            </w:hyperlink>
          </w:p>
          <w:p w:rsidR="00D63040" w:rsidRPr="00DF6DA8" w:rsidRDefault="00240913" w:rsidP="006D568E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i/>
                <w:sz w:val="24"/>
              </w:rPr>
            </w:pPr>
            <w:hyperlink r:id="rId23" w:history="1">
              <w:r w:rsidR="00D63040" w:rsidRPr="00A63A1B">
                <w:rPr>
                  <w:rStyle w:val="Hyperlink"/>
                  <w:rFonts w:ascii="Arial" w:hAnsi="Arial" w:cs="Arial"/>
                  <w:sz w:val="24"/>
                </w:rPr>
                <w:t>Local Employers Joining or Leaving the Wisconsin Group Health and Income Continuation Insurance Programs as of 12/31/2012</w:t>
              </w:r>
            </w:hyperlink>
          </w:p>
          <w:p w:rsidR="00D63040" w:rsidRPr="00DF6DA8" w:rsidRDefault="00240913" w:rsidP="006D568E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i/>
                <w:sz w:val="24"/>
              </w:rPr>
            </w:pPr>
            <w:hyperlink r:id="rId24" w:history="1">
              <w:r w:rsidR="00D63040" w:rsidRPr="00A63A1B">
                <w:rPr>
                  <w:rStyle w:val="Hyperlink"/>
                  <w:rFonts w:ascii="Arial" w:hAnsi="Arial" w:cs="Arial"/>
                  <w:snapToGrid w:val="0"/>
                  <w:sz w:val="24"/>
                </w:rPr>
                <w:t>Annual Pending Appeals Status Report</w:t>
              </w:r>
            </w:hyperlink>
          </w:p>
          <w:p w:rsidR="00D63040" w:rsidRPr="00DF6DA8" w:rsidRDefault="00240913" w:rsidP="006D568E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i/>
                <w:sz w:val="24"/>
              </w:rPr>
            </w:pPr>
            <w:hyperlink r:id="rId25" w:history="1">
              <w:r w:rsidR="00D63040" w:rsidRPr="00A63A1B">
                <w:rPr>
                  <w:rStyle w:val="Hyperlink"/>
                  <w:rFonts w:ascii="Arial" w:hAnsi="Arial" w:cs="Arial"/>
                  <w:snapToGrid w:val="0"/>
                  <w:sz w:val="24"/>
                </w:rPr>
                <w:t>Proposed 2014 Board Meeting Dates</w:t>
              </w:r>
            </w:hyperlink>
          </w:p>
          <w:p w:rsidR="00D63040" w:rsidRPr="00FB11EC" w:rsidRDefault="00D63040" w:rsidP="006D568E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i/>
                <w:sz w:val="24"/>
              </w:rPr>
            </w:pPr>
            <w:r w:rsidRPr="00DF6DA8">
              <w:rPr>
                <w:rFonts w:ascii="Arial" w:hAnsi="Arial" w:cs="Arial"/>
                <w:snapToGrid w:val="0"/>
                <w:sz w:val="24"/>
              </w:rPr>
              <w:t>Legislative Update</w:t>
            </w:r>
          </w:p>
          <w:p w:rsidR="00D63040" w:rsidRPr="009D4D79" w:rsidRDefault="00240913" w:rsidP="006D568E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i/>
                <w:sz w:val="24"/>
              </w:rPr>
            </w:pPr>
            <w:hyperlink r:id="rId26" w:history="1">
              <w:r w:rsidR="00D63040" w:rsidRPr="00A63A1B">
                <w:rPr>
                  <w:rStyle w:val="Hyperlink"/>
                  <w:rFonts w:ascii="Arial" w:hAnsi="Arial" w:cs="Arial"/>
                  <w:snapToGrid w:val="0"/>
                  <w:sz w:val="24"/>
                </w:rPr>
                <w:t>Patient Protection and Affordable Care Act Update</w:t>
              </w:r>
            </w:hyperlink>
          </w:p>
          <w:p w:rsidR="00D63040" w:rsidRPr="00840598" w:rsidRDefault="00240913" w:rsidP="006D568E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i/>
                <w:sz w:val="24"/>
              </w:rPr>
            </w:pPr>
            <w:hyperlink r:id="rId27" w:history="1">
              <w:r w:rsidR="00D63040" w:rsidRPr="00A63A1B">
                <w:rPr>
                  <w:rStyle w:val="Hyperlink"/>
                  <w:rFonts w:ascii="Arial" w:hAnsi="Arial" w:cs="Arial"/>
                  <w:snapToGrid w:val="0"/>
                  <w:sz w:val="24"/>
                </w:rPr>
                <w:t>Internal Audit Report</w:t>
              </w:r>
            </w:hyperlink>
          </w:p>
          <w:p w:rsidR="00D63040" w:rsidRPr="00DF6DA8" w:rsidRDefault="00240913" w:rsidP="006D568E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i/>
                <w:sz w:val="24"/>
              </w:rPr>
            </w:pPr>
            <w:hyperlink r:id="rId28" w:history="1">
              <w:r w:rsidR="00D63040" w:rsidRPr="00A63A1B">
                <w:rPr>
                  <w:rStyle w:val="Hyperlink"/>
                  <w:rFonts w:ascii="Arial" w:hAnsi="Arial" w:cs="Arial"/>
                  <w:snapToGrid w:val="0"/>
                  <w:sz w:val="24"/>
                </w:rPr>
                <w:t>Governance Manual Update</w:t>
              </w:r>
            </w:hyperlink>
          </w:p>
          <w:p w:rsidR="00D63040" w:rsidRPr="00DF6DA8" w:rsidRDefault="00D63040" w:rsidP="006D568E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napToGrid w:val="0"/>
                <w:sz w:val="24"/>
              </w:rPr>
              <w:t xml:space="preserve">Future </w:t>
            </w:r>
            <w:r w:rsidRPr="00DF6DA8">
              <w:rPr>
                <w:rFonts w:ascii="Arial" w:hAnsi="Arial" w:cs="Arial"/>
                <w:sz w:val="24"/>
              </w:rPr>
              <w:t>Items for Discussion</w:t>
            </w:r>
          </w:p>
          <w:p w:rsidR="00D63040" w:rsidRPr="00DF6DA8" w:rsidRDefault="00D63040" w:rsidP="00D63040">
            <w:pPr>
              <w:rPr>
                <w:rFonts w:ascii="Arial" w:hAnsi="Arial" w:cs="Arial"/>
                <w:sz w:val="24"/>
              </w:rPr>
            </w:pPr>
          </w:p>
        </w:tc>
      </w:tr>
      <w:tr w:rsidR="00056128" w:rsidRPr="00DF6DA8" w:rsidTr="006C2F0F">
        <w:trPr>
          <w:trHeight w:val="236"/>
        </w:trPr>
        <w:tc>
          <w:tcPr>
            <w:tcW w:w="1555" w:type="dxa"/>
          </w:tcPr>
          <w:p w:rsidR="00056128" w:rsidRPr="00DF6DA8" w:rsidRDefault="00056128" w:rsidP="00DC2B7D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11:15</w:t>
            </w:r>
            <w:r w:rsidRPr="00DF6DA8">
              <w:rPr>
                <w:rFonts w:ascii="Arial" w:hAnsi="Arial" w:cs="Arial"/>
                <w:sz w:val="24"/>
              </w:rPr>
              <w:t xml:space="preserve"> a.m.</w:t>
            </w:r>
          </w:p>
        </w:tc>
        <w:tc>
          <w:tcPr>
            <w:tcW w:w="590" w:type="dxa"/>
          </w:tcPr>
          <w:p w:rsidR="00056128" w:rsidRPr="00DF6DA8" w:rsidRDefault="00056128">
            <w:p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9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6" w:type="dxa"/>
          </w:tcPr>
          <w:p w:rsidR="00056128" w:rsidRPr="00D31788" w:rsidRDefault="00056128" w:rsidP="00DC2B7D">
            <w:pPr>
              <w:pStyle w:val="Heading2"/>
              <w:numPr>
                <w:ilvl w:val="0"/>
                <w:numId w:val="13"/>
              </w:numPr>
              <w:ind w:left="465" w:hanging="465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 xml:space="preserve"> Adjournment</w:t>
            </w:r>
          </w:p>
        </w:tc>
        <w:tc>
          <w:tcPr>
            <w:tcW w:w="3044" w:type="dxa"/>
          </w:tcPr>
          <w:p w:rsidR="00056128" w:rsidRDefault="00056128" w:rsidP="006D568E"/>
        </w:tc>
      </w:tr>
    </w:tbl>
    <w:p w:rsidR="00215FB1" w:rsidRDefault="00215FB1"/>
    <w:p w:rsidR="00466E5A" w:rsidRPr="00DF6DA8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DF6DA8">
        <w:rPr>
          <w:rFonts w:ascii="Arial" w:hAnsi="Arial" w:cs="Arial"/>
          <w:b w:val="0"/>
          <w:i/>
          <w:sz w:val="20"/>
          <w:szCs w:val="20"/>
        </w:rPr>
        <w:t>Times shown are estimates only.</w:t>
      </w:r>
    </w:p>
    <w:p w:rsidR="00466E5A" w:rsidRPr="00DF6DA8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DF6DA8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</w:p>
    <w:p w:rsidR="00822F8C" w:rsidRDefault="00822F8C" w:rsidP="00466E5A"/>
    <w:p w:rsidR="00466E5A" w:rsidRPr="00822F8C" w:rsidRDefault="00822F8C" w:rsidP="00822F8C">
      <w:pPr>
        <w:tabs>
          <w:tab w:val="left" w:pos="6936"/>
        </w:tabs>
      </w:pPr>
      <w:r>
        <w:tab/>
      </w:r>
    </w:p>
    <w:sectPr w:rsidR="00466E5A" w:rsidRPr="00822F8C" w:rsidSect="00822F8C">
      <w:footerReference w:type="default" r:id="rId29"/>
      <w:pgSz w:w="12240" w:h="15840"/>
      <w:pgMar w:top="1080" w:right="1080" w:bottom="1080" w:left="108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1EC" w:rsidRDefault="00FB11EC" w:rsidP="007E1971">
      <w:r>
        <w:separator/>
      </w:r>
    </w:p>
  </w:endnote>
  <w:endnote w:type="continuationSeparator" w:id="0">
    <w:p w:rsidR="00FB11EC" w:rsidRDefault="00FB11EC" w:rsidP="007E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1EC" w:rsidRPr="00DF6DA8" w:rsidRDefault="00FB11EC" w:rsidP="007E1971">
    <w:pPr>
      <w:jc w:val="center"/>
      <w:rPr>
        <w:rFonts w:ascii="Arial" w:hAnsi="Arial" w:cs="Arial"/>
        <w:b/>
        <w:sz w:val="16"/>
        <w:szCs w:val="16"/>
      </w:rPr>
    </w:pPr>
  </w:p>
  <w:p w:rsidR="00FB11EC" w:rsidRPr="00DF6DA8" w:rsidRDefault="00FB11EC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http://etf.wi.gov/boards/agendas_gib.htm. </w:t>
    </w:r>
  </w:p>
  <w:p w:rsidR="00FB11EC" w:rsidRPr="00DF6DA8" w:rsidRDefault="00FB11EC" w:rsidP="007E1971">
    <w:pPr>
      <w:jc w:val="center"/>
      <w:rPr>
        <w:rFonts w:ascii="Arial" w:hAnsi="Arial" w:cs="Arial"/>
        <w:b/>
        <w:sz w:val="16"/>
        <w:szCs w:val="16"/>
      </w:rPr>
    </w:pPr>
  </w:p>
  <w:p w:rsidR="00FB11EC" w:rsidRPr="00DF6DA8" w:rsidRDefault="00FB11EC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FB11EC" w:rsidRPr="00DF6DA8" w:rsidRDefault="00FB11EC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contact the Department of Employee Trust Funds, P.O. Box 7931, Madison, WI 53707-7931.  </w:t>
    </w:r>
  </w:p>
  <w:p w:rsidR="00FB11EC" w:rsidRPr="00DF6DA8" w:rsidRDefault="00FB11EC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FB11EC" w:rsidRPr="007E20D7" w:rsidRDefault="00FB11EC" w:rsidP="007E1971">
    <w:pPr>
      <w:pStyle w:val="Footer"/>
    </w:pPr>
  </w:p>
  <w:p w:rsidR="00FB11EC" w:rsidRDefault="00FB11EC">
    <w:pPr>
      <w:pStyle w:val="Footer"/>
    </w:pPr>
  </w:p>
  <w:p w:rsidR="00FB11EC" w:rsidRDefault="00FB11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1EC" w:rsidRDefault="00FB11EC" w:rsidP="007E1971">
      <w:r>
        <w:separator/>
      </w:r>
    </w:p>
  </w:footnote>
  <w:footnote w:type="continuationSeparator" w:id="0">
    <w:p w:rsidR="00FB11EC" w:rsidRDefault="00FB11EC" w:rsidP="007E1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3.4pt;height:13.2pt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10197"/>
    <w:multiLevelType w:val="hybridMultilevel"/>
    <w:tmpl w:val="594E69E4"/>
    <w:lvl w:ilvl="0" w:tplc="D570DA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B086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1835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6AB6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F084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26CE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DCFF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2E79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FC09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2">
    <w:nsid w:val="2C520B3A"/>
    <w:multiLevelType w:val="hybridMultilevel"/>
    <w:tmpl w:val="DE3C4A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E082C"/>
    <w:multiLevelType w:val="hybridMultilevel"/>
    <w:tmpl w:val="79EA6D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54294B"/>
    <w:multiLevelType w:val="hybridMultilevel"/>
    <w:tmpl w:val="A04E6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E96510"/>
    <w:multiLevelType w:val="hybridMultilevel"/>
    <w:tmpl w:val="EA041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11"/>
  </w:num>
  <w:num w:numId="8">
    <w:abstractNumId w:val="15"/>
  </w:num>
  <w:num w:numId="9">
    <w:abstractNumId w:val="6"/>
  </w:num>
  <w:num w:numId="10">
    <w:abstractNumId w:val="5"/>
  </w:num>
  <w:num w:numId="11">
    <w:abstractNumId w:val="14"/>
  </w:num>
  <w:num w:numId="12">
    <w:abstractNumId w:val="18"/>
  </w:num>
  <w:num w:numId="13">
    <w:abstractNumId w:val="8"/>
  </w:num>
  <w:num w:numId="14">
    <w:abstractNumId w:val="10"/>
  </w:num>
  <w:num w:numId="15">
    <w:abstractNumId w:val="16"/>
  </w:num>
  <w:num w:numId="16">
    <w:abstractNumId w:val="17"/>
  </w:num>
  <w:num w:numId="17">
    <w:abstractNumId w:val="7"/>
  </w:num>
  <w:num w:numId="18">
    <w:abstractNumId w:val="13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A502B0"/>
    <w:rsid w:val="0002009C"/>
    <w:rsid w:val="00026E66"/>
    <w:rsid w:val="000513A3"/>
    <w:rsid w:val="00056128"/>
    <w:rsid w:val="00061BB9"/>
    <w:rsid w:val="0008159B"/>
    <w:rsid w:val="000B0CD0"/>
    <w:rsid w:val="000D73E5"/>
    <w:rsid w:val="000E66D2"/>
    <w:rsid w:val="00101819"/>
    <w:rsid w:val="00126963"/>
    <w:rsid w:val="00157B72"/>
    <w:rsid w:val="00163D9E"/>
    <w:rsid w:val="00177960"/>
    <w:rsid w:val="00185CD0"/>
    <w:rsid w:val="001A6756"/>
    <w:rsid w:val="001A78A7"/>
    <w:rsid w:val="001D3595"/>
    <w:rsid w:val="001E267D"/>
    <w:rsid w:val="00215FB1"/>
    <w:rsid w:val="002208B9"/>
    <w:rsid w:val="0023182A"/>
    <w:rsid w:val="00240913"/>
    <w:rsid w:val="00284D1B"/>
    <w:rsid w:val="002F2ED5"/>
    <w:rsid w:val="003141A9"/>
    <w:rsid w:val="003672FE"/>
    <w:rsid w:val="003C7AAD"/>
    <w:rsid w:val="00443DCB"/>
    <w:rsid w:val="00466E5A"/>
    <w:rsid w:val="00497672"/>
    <w:rsid w:val="00497CF5"/>
    <w:rsid w:val="004A336D"/>
    <w:rsid w:val="004B493F"/>
    <w:rsid w:val="004F46C8"/>
    <w:rsid w:val="004F524C"/>
    <w:rsid w:val="00513EFE"/>
    <w:rsid w:val="00590951"/>
    <w:rsid w:val="005A6EE3"/>
    <w:rsid w:val="005D7A5F"/>
    <w:rsid w:val="00687109"/>
    <w:rsid w:val="006C2F0F"/>
    <w:rsid w:val="006C6A5E"/>
    <w:rsid w:val="006D568E"/>
    <w:rsid w:val="006E5C2B"/>
    <w:rsid w:val="00701BAC"/>
    <w:rsid w:val="007247EC"/>
    <w:rsid w:val="00770524"/>
    <w:rsid w:val="007A40BB"/>
    <w:rsid w:val="007C3A74"/>
    <w:rsid w:val="007C645B"/>
    <w:rsid w:val="007E1971"/>
    <w:rsid w:val="00803911"/>
    <w:rsid w:val="00822F8C"/>
    <w:rsid w:val="00840598"/>
    <w:rsid w:val="008A4AF9"/>
    <w:rsid w:val="008E7EB7"/>
    <w:rsid w:val="008F3114"/>
    <w:rsid w:val="00937B0B"/>
    <w:rsid w:val="0094618E"/>
    <w:rsid w:val="009A44F7"/>
    <w:rsid w:val="009B4E30"/>
    <w:rsid w:val="009C5759"/>
    <w:rsid w:val="009C76F8"/>
    <w:rsid w:val="009D4D79"/>
    <w:rsid w:val="009D5674"/>
    <w:rsid w:val="009D6C16"/>
    <w:rsid w:val="00A026C1"/>
    <w:rsid w:val="00A2060E"/>
    <w:rsid w:val="00A3476C"/>
    <w:rsid w:val="00A449E2"/>
    <w:rsid w:val="00A502B0"/>
    <w:rsid w:val="00A61A5C"/>
    <w:rsid w:val="00A63A1B"/>
    <w:rsid w:val="00A92CBB"/>
    <w:rsid w:val="00B1229F"/>
    <w:rsid w:val="00B12E1D"/>
    <w:rsid w:val="00BC0EF3"/>
    <w:rsid w:val="00BC3365"/>
    <w:rsid w:val="00BD352C"/>
    <w:rsid w:val="00CB4893"/>
    <w:rsid w:val="00CD440E"/>
    <w:rsid w:val="00CF3740"/>
    <w:rsid w:val="00D268A5"/>
    <w:rsid w:val="00D31788"/>
    <w:rsid w:val="00D52487"/>
    <w:rsid w:val="00D5398A"/>
    <w:rsid w:val="00D56C0C"/>
    <w:rsid w:val="00D63040"/>
    <w:rsid w:val="00D868B9"/>
    <w:rsid w:val="00DC2B7D"/>
    <w:rsid w:val="00DD0053"/>
    <w:rsid w:val="00DF530E"/>
    <w:rsid w:val="00DF6DA8"/>
    <w:rsid w:val="00E345DA"/>
    <w:rsid w:val="00E36CE6"/>
    <w:rsid w:val="00E4448C"/>
    <w:rsid w:val="00E7243F"/>
    <w:rsid w:val="00ED149A"/>
    <w:rsid w:val="00F06910"/>
    <w:rsid w:val="00F13E48"/>
    <w:rsid w:val="00FA0D36"/>
    <w:rsid w:val="00FA7C68"/>
    <w:rsid w:val="00FB11EC"/>
    <w:rsid w:val="00FB5E04"/>
    <w:rsid w:val="00FB5E92"/>
    <w:rsid w:val="00FE10F2"/>
    <w:rsid w:val="00FE6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etf.wi.gov/boards/agenda-items-2013/gib20130205/item4b.pdf" TargetMode="External"/><Relationship Id="rId18" Type="http://schemas.openxmlformats.org/officeDocument/2006/relationships/hyperlink" Target="http://etf.wi.gov/boards/agenda-items-2013/gib20130205/item6a.pdf" TargetMode="External"/><Relationship Id="rId26" Type="http://schemas.openxmlformats.org/officeDocument/2006/relationships/hyperlink" Target="http://etf.wi.gov/boards/agenda-items-2013/gib20130205/item7h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tf.wi.gov/boards/agenda-items-2013/gib20130205/item7b.pdf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etf.wi.gov/boards/agenda-items-2013/gib20130205/item4a.pdf" TargetMode="External"/><Relationship Id="rId17" Type="http://schemas.openxmlformats.org/officeDocument/2006/relationships/hyperlink" Target="http://etf.wi.gov/boards/agenda-items-2013/gib20130205/item5.pdf" TargetMode="External"/><Relationship Id="rId25" Type="http://schemas.openxmlformats.org/officeDocument/2006/relationships/hyperlink" Target="http://etf.wi.gov/boards/agenda-items-2013/gib20130205/item7f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etf.wi.gov/boards/agenda-items-2013/gib20130205/item4e.pdf" TargetMode="External"/><Relationship Id="rId20" Type="http://schemas.openxmlformats.org/officeDocument/2006/relationships/hyperlink" Target="http://etf.wi.gov/boards/agenda-items-2013/gib20130205/item7a.pdf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-items-2013/gib20130205/item3.pdf" TargetMode="External"/><Relationship Id="rId24" Type="http://schemas.openxmlformats.org/officeDocument/2006/relationships/hyperlink" Target="http://etf.wi.gov/boards/agenda-items-2013/gib20130205/item7e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tf.wi.gov/boards/agenda-items-2013/gib20130205/item4d.pdf" TargetMode="External"/><Relationship Id="rId23" Type="http://schemas.openxmlformats.org/officeDocument/2006/relationships/hyperlink" Target="http://etf.wi.gov/boards/agenda-items-2013/gib20130205/item7d.pdf" TargetMode="External"/><Relationship Id="rId28" Type="http://schemas.openxmlformats.org/officeDocument/2006/relationships/hyperlink" Target="http://etf.wi.gov/boards/agenda-items-2013/gib20130205/item7j.pdf" TargetMode="External"/><Relationship Id="rId10" Type="http://schemas.openxmlformats.org/officeDocument/2006/relationships/image" Target="media/image3.wmf"/><Relationship Id="rId19" Type="http://schemas.openxmlformats.org/officeDocument/2006/relationships/hyperlink" Target="http://etf.wi.gov/boards/agenda-items-2013/gib20130205/item6b.pdf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tf.wi.gov/boards/agenda-items-2013/gib20130205/item1.pdf" TargetMode="External"/><Relationship Id="rId14" Type="http://schemas.openxmlformats.org/officeDocument/2006/relationships/hyperlink" Target="http://etf.wi.gov/boards/agenda-items-2013/gib20130205/item4c.pdf" TargetMode="External"/><Relationship Id="rId22" Type="http://schemas.openxmlformats.org/officeDocument/2006/relationships/hyperlink" Target="http://etf.wi.gov/boards/agenda-items-2013/gib20130205/item7c.pdf" TargetMode="External"/><Relationship Id="rId27" Type="http://schemas.openxmlformats.org/officeDocument/2006/relationships/hyperlink" Target="http://etf.wi.gov/boards/agenda-items-2013/gib20130205/item7i.pdf" TargetMode="External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17</TotalTime>
  <Pages>2</Pages>
  <Words>302</Words>
  <Characters>3147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mullic</cp:lastModifiedBy>
  <cp:revision>7</cp:revision>
  <cp:lastPrinted>2012-12-14T16:01:00Z</cp:lastPrinted>
  <dcterms:created xsi:type="dcterms:W3CDTF">2013-01-17T16:33:00Z</dcterms:created>
  <dcterms:modified xsi:type="dcterms:W3CDTF">2013-01-23T14:58:00Z</dcterms:modified>
</cp:coreProperties>
</file>