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B85B1F">
        <w:rPr>
          <w:rFonts w:ascii="Arial Black" w:hAnsi="Arial Black" w:cs="Arial"/>
        </w:rPr>
        <w:t>May 21</w:t>
      </w:r>
      <w:r>
        <w:rPr>
          <w:rFonts w:ascii="Arial Black" w:hAnsi="Arial Black" w:cs="Arial"/>
        </w:rPr>
        <w:t>, 2013</w:t>
      </w:r>
    </w:p>
    <w:p w:rsidR="00215FB1" w:rsidRPr="00A3476C" w:rsidRDefault="00A17826" w:rsidP="005D7A5F">
      <w:pPr>
        <w:rPr>
          <w:rFonts w:cs="Arial"/>
        </w:rPr>
      </w:pPr>
      <w:r>
        <w:rPr>
          <w:rFonts w:cs="Arial"/>
        </w:rPr>
        <w:t>8</w:t>
      </w:r>
      <w:r w:rsidR="005D7A5F" w:rsidRPr="00A3476C">
        <w:rPr>
          <w:rFonts w:cs="Arial"/>
        </w:rPr>
        <w:t>:</w:t>
      </w:r>
      <w:r>
        <w:rPr>
          <w:rFonts w:cs="Arial"/>
        </w:rPr>
        <w:t>3</w:t>
      </w:r>
      <w:r w:rsidR="005D7A5F" w:rsidRPr="00A3476C">
        <w:rPr>
          <w:rFonts w:cs="Arial"/>
        </w:rPr>
        <w:t xml:space="preserve">0 a.m. – </w:t>
      </w:r>
      <w:r w:rsidR="00E64654">
        <w:rPr>
          <w:rFonts w:cs="Arial"/>
        </w:rPr>
        <w:t>12:</w:t>
      </w:r>
      <w:r w:rsidR="00504370">
        <w:rPr>
          <w:rFonts w:cs="Arial"/>
        </w:rPr>
        <w:t>15</w:t>
      </w:r>
      <w:r w:rsidR="00E64654">
        <w:rPr>
          <w:rFonts w:cs="Arial"/>
        </w:rPr>
        <w:t xml:space="preserve"> p</w:t>
      </w:r>
      <w:r w:rsidR="005D7A5F" w:rsidRPr="00A3476C">
        <w:rPr>
          <w:rFonts w:cs="Arial"/>
        </w:rPr>
        <w:t xml:space="preserve">.m.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23182A" w:rsidRPr="007A4574" w:rsidRDefault="0094618E" w:rsidP="007A4574">
      <w:pPr>
        <w:pStyle w:val="ListParagraph"/>
        <w:numPr>
          <w:ilvl w:val="0"/>
          <w:numId w:val="27"/>
        </w:numPr>
        <w:spacing w:before="240" w:after="240"/>
        <w:rPr>
          <w:rFonts w:cs="Arial"/>
          <w:i/>
          <w:snapToGrid w:val="0"/>
        </w:rPr>
      </w:pPr>
      <w:r w:rsidRPr="007A4574">
        <w:rPr>
          <w:rFonts w:cs="Arial"/>
          <w:i/>
          <w:snapToGrid w:val="0"/>
        </w:rPr>
        <w:t>Denotes action item</w:t>
      </w:r>
    </w:p>
    <w:tbl>
      <w:tblPr>
        <w:tblW w:w="107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320"/>
        <w:gridCol w:w="270"/>
      </w:tblGrid>
      <w:tr w:rsidR="005D7A5F" w:rsidRPr="00DF6DA8" w:rsidTr="00622E60">
        <w:trPr>
          <w:trHeight w:val="407"/>
        </w:trPr>
        <w:tc>
          <w:tcPr>
            <w:tcW w:w="1555" w:type="dxa"/>
          </w:tcPr>
          <w:p w:rsidR="005D7A5F" w:rsidRPr="00DF6DA8" w:rsidRDefault="00A17826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8320" w:type="dxa"/>
          </w:tcPr>
          <w:p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7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5D7A5F" w:rsidRPr="00DF6DA8" w:rsidTr="00B5639E">
        <w:trPr>
          <w:trHeight w:val="632"/>
        </w:trPr>
        <w:tc>
          <w:tcPr>
            <w:tcW w:w="1555" w:type="dxa"/>
          </w:tcPr>
          <w:p w:rsidR="005D7A5F" w:rsidRPr="00622E60" w:rsidRDefault="00A17826" w:rsidP="00622E6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D7A5F" w:rsidRPr="00DF6DA8" w:rsidRDefault="007A4574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:rsidR="004F46C8" w:rsidRPr="00622E60" w:rsidRDefault="003F5A94" w:rsidP="00622E6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5D7A5F" w:rsidRPr="00D8614A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85B1F" w:rsidRPr="00D8614A">
                <w:rPr>
                  <w:rStyle w:val="Hyperlink"/>
                  <w:rFonts w:cs="Arial"/>
                  <w:sz w:val="24"/>
                </w:rPr>
                <w:t xml:space="preserve">Open </w:t>
              </w:r>
              <w:r w:rsidR="001A6756" w:rsidRPr="00D8614A">
                <w:rPr>
                  <w:rStyle w:val="Hyperlink"/>
                  <w:rFonts w:cs="Arial"/>
                  <w:sz w:val="24"/>
                </w:rPr>
                <w:t xml:space="preserve">Minutes of </w:t>
              </w:r>
              <w:r w:rsidR="00B85B1F" w:rsidRPr="00D8614A">
                <w:rPr>
                  <w:rStyle w:val="Hyperlink"/>
                  <w:rFonts w:cs="Arial"/>
                  <w:sz w:val="24"/>
                </w:rPr>
                <w:t>February 5, 2013</w:t>
              </w:r>
              <w:r w:rsidR="005D7A5F" w:rsidRPr="00D8614A">
                <w:rPr>
                  <w:rStyle w:val="Hyperlink"/>
                  <w:rFonts w:cs="Arial"/>
                  <w:sz w:val="24"/>
                </w:rPr>
                <w:t>, Meeting</w:t>
              </w:r>
            </w:hyperlink>
          </w:p>
        </w:tc>
        <w:tc>
          <w:tcPr>
            <w:tcW w:w="270" w:type="dxa"/>
          </w:tcPr>
          <w:p w:rsidR="005D7A5F" w:rsidRDefault="005D7A5F" w:rsidP="006D568E">
            <w:pPr>
              <w:rPr>
                <w:rFonts w:cs="Arial"/>
              </w:rPr>
            </w:pPr>
          </w:p>
          <w:p w:rsidR="00FB11EC" w:rsidRPr="00DF6DA8" w:rsidRDefault="00FB11EC" w:rsidP="001A08D9">
            <w:pPr>
              <w:rPr>
                <w:rFonts w:cs="Arial"/>
              </w:rPr>
            </w:pPr>
          </w:p>
        </w:tc>
      </w:tr>
      <w:tr w:rsidR="005D7A5F" w:rsidRPr="00DF6DA8" w:rsidTr="00BD3A3C">
        <w:trPr>
          <w:trHeight w:val="515"/>
        </w:trPr>
        <w:tc>
          <w:tcPr>
            <w:tcW w:w="1555" w:type="dxa"/>
          </w:tcPr>
          <w:p w:rsidR="005D7A5F" w:rsidRPr="00DF6DA8" w:rsidRDefault="00A17826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5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8320" w:type="dxa"/>
          </w:tcPr>
          <w:p w:rsidR="007713ED" w:rsidRPr="00BA35C5" w:rsidRDefault="005D7A5F" w:rsidP="00BA35C5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270" w:type="dxa"/>
          </w:tcPr>
          <w:p w:rsidR="00770524" w:rsidRPr="00DF6DA8" w:rsidRDefault="00770524" w:rsidP="00390D53">
            <w:pPr>
              <w:rPr>
                <w:rFonts w:cs="Arial"/>
              </w:rPr>
            </w:pPr>
          </w:p>
        </w:tc>
      </w:tr>
      <w:tr w:rsidR="007A4574" w:rsidRPr="00DF6DA8" w:rsidTr="00BA35C5">
        <w:trPr>
          <w:trHeight w:val="623"/>
        </w:trPr>
        <w:tc>
          <w:tcPr>
            <w:tcW w:w="1555" w:type="dxa"/>
          </w:tcPr>
          <w:p w:rsidR="007A4574" w:rsidRPr="00DF6DA8" w:rsidRDefault="00A17826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E6589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40</w:t>
            </w:r>
            <w:r w:rsidR="007A4574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7A4574" w:rsidRPr="00FA30E3" w:rsidRDefault="007A4574">
            <w:pPr>
              <w:rPr>
                <w:rFonts w:cs="Arial"/>
                <w:noProof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:rsidR="007A4574" w:rsidRPr="00DF6DA8" w:rsidRDefault="003F5A94" w:rsidP="00F052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="007A4574" w:rsidRPr="00D8614A">
                <w:rPr>
                  <w:rStyle w:val="Hyperlink"/>
                  <w:rFonts w:cs="Arial"/>
                  <w:sz w:val="24"/>
                </w:rPr>
                <w:t>Election of Vice</w:t>
              </w:r>
              <w:r w:rsidR="00DC5B33" w:rsidRPr="00D8614A">
                <w:rPr>
                  <w:rStyle w:val="Hyperlink"/>
                  <w:rFonts w:cs="Arial"/>
                  <w:sz w:val="24"/>
                </w:rPr>
                <w:t>-</w:t>
              </w:r>
              <w:r w:rsidR="007A4574" w:rsidRPr="00D8614A">
                <w:rPr>
                  <w:rStyle w:val="Hyperlink"/>
                  <w:rFonts w:cs="Arial"/>
                  <w:sz w:val="24"/>
                </w:rPr>
                <w:t>Chair</w:t>
              </w:r>
            </w:hyperlink>
          </w:p>
        </w:tc>
        <w:tc>
          <w:tcPr>
            <w:tcW w:w="270" w:type="dxa"/>
          </w:tcPr>
          <w:p w:rsidR="007A4574" w:rsidRPr="00DF6DA8" w:rsidRDefault="007A4574" w:rsidP="006D568E">
            <w:pPr>
              <w:rPr>
                <w:rFonts w:cs="Arial"/>
              </w:rPr>
            </w:pPr>
          </w:p>
        </w:tc>
      </w:tr>
      <w:tr w:rsidR="00B85B1F" w:rsidRPr="00DF6DA8" w:rsidTr="00132682">
        <w:trPr>
          <w:trHeight w:val="1640"/>
        </w:trPr>
        <w:tc>
          <w:tcPr>
            <w:tcW w:w="1555" w:type="dxa"/>
          </w:tcPr>
          <w:p w:rsidR="00B85B1F" w:rsidRPr="00DF6DA8" w:rsidRDefault="00A17826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B85B1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45</w:t>
            </w:r>
            <w:r w:rsidR="00324705" w:rsidRPr="00DF6DA8">
              <w:rPr>
                <w:rFonts w:cs="Arial"/>
                <w:sz w:val="24"/>
              </w:rPr>
              <w:t xml:space="preserve"> </w:t>
            </w:r>
            <w:r w:rsidR="00B85B1F" w:rsidRPr="00DF6DA8">
              <w:rPr>
                <w:rFonts w:cs="Arial"/>
                <w:sz w:val="24"/>
              </w:rPr>
              <w:t>a.m.</w:t>
            </w:r>
          </w:p>
        </w:tc>
        <w:tc>
          <w:tcPr>
            <w:tcW w:w="590" w:type="dxa"/>
          </w:tcPr>
          <w:p w:rsidR="00B85B1F" w:rsidRDefault="00FA30E3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B1F" w:rsidRDefault="00B85B1F">
            <w:pPr>
              <w:rPr>
                <w:rFonts w:cs="Arial"/>
              </w:rPr>
            </w:pPr>
          </w:p>
          <w:p w:rsidR="00B85B1F" w:rsidRDefault="00B85B1F">
            <w:pPr>
              <w:rPr>
                <w:rFonts w:cs="Arial"/>
              </w:rPr>
            </w:pPr>
          </w:p>
          <w:p w:rsidR="00B85B1F" w:rsidRPr="00DF6DA8" w:rsidRDefault="003F5A94" w:rsidP="00FA30E3">
            <w:pPr>
              <w:rPr>
                <w:rFonts w:cs="Arial"/>
              </w:rPr>
            </w:pPr>
            <w:r>
              <w:rPr>
                <w:rFonts w:cs="Arial"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23.25pt;margin-top:.4pt;width:19.05pt;height:20.65pt;z-index:251668480;mso-width-relative:margin;mso-height-relative:margin" filled="f" stroked="f">
                  <v:textbox style="mso-next-textbox:#_x0000_s1035">
                    <w:txbxContent>
                      <w:p w:rsidR="00AE4DD9" w:rsidRPr="00497672" w:rsidRDefault="00AE4DD9">
                        <w:pPr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320" w:type="dxa"/>
          </w:tcPr>
          <w:p w:rsidR="00B85B1F" w:rsidRPr="00DF6DA8" w:rsidRDefault="00B85B1F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Health Insurance</w:t>
            </w:r>
          </w:p>
          <w:p w:rsidR="002628AC" w:rsidRDefault="002628AC" w:rsidP="004F46C8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7765E5">
              <w:rPr>
                <w:rFonts w:cs="Arial"/>
              </w:rPr>
              <w:t>Request for Information – Self Insured Plan Design</w:t>
            </w:r>
          </w:p>
          <w:p w:rsidR="00B85B1F" w:rsidRPr="002C1326" w:rsidRDefault="003F5A94" w:rsidP="004F46C8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12" w:history="1">
              <w:r w:rsidR="00B85B1F" w:rsidRPr="00096122">
                <w:rPr>
                  <w:rStyle w:val="Hyperlink"/>
                  <w:rFonts w:cs="Arial"/>
                </w:rPr>
                <w:t>Guidelines</w:t>
              </w:r>
              <w:r w:rsidR="00324705" w:rsidRPr="00096122">
                <w:rPr>
                  <w:rStyle w:val="Hyperlink"/>
                  <w:rFonts w:cs="Arial"/>
                </w:rPr>
                <w:t>/</w:t>
              </w:r>
              <w:r w:rsidR="00B85B1F" w:rsidRPr="00096122">
                <w:rPr>
                  <w:rStyle w:val="Hyperlink"/>
                  <w:rFonts w:cs="Arial"/>
                </w:rPr>
                <w:t xml:space="preserve">Uniform Benefits </w:t>
              </w:r>
              <w:r w:rsidR="00324705" w:rsidRPr="00096122">
                <w:rPr>
                  <w:rStyle w:val="Hyperlink"/>
                  <w:rFonts w:cs="Arial"/>
                </w:rPr>
                <w:t>Changes</w:t>
              </w:r>
            </w:hyperlink>
          </w:p>
          <w:p w:rsidR="002C1326" w:rsidRPr="00B50A4C" w:rsidRDefault="003F5A94" w:rsidP="002C1326">
            <w:pPr>
              <w:pStyle w:val="ListParagraph"/>
              <w:rPr>
                <w:rFonts w:cs="Arial"/>
              </w:rPr>
            </w:pPr>
            <w:hyperlink r:id="rId13" w:history="1">
              <w:r w:rsidR="002C1326" w:rsidRPr="009025D6">
                <w:rPr>
                  <w:rStyle w:val="Hyperlink"/>
                </w:rPr>
                <w:t>4B – Memo Update 5.20.13</w:t>
              </w:r>
            </w:hyperlink>
          </w:p>
          <w:p w:rsidR="00B50A4C" w:rsidRDefault="003F5A94" w:rsidP="00B50A4C">
            <w:pPr>
              <w:pStyle w:val="ListParagraph"/>
            </w:pPr>
            <w:hyperlink r:id="rId14" w:history="1">
              <w:r w:rsidR="00B50A4C" w:rsidRPr="00B50A4C">
                <w:rPr>
                  <w:rStyle w:val="Hyperlink"/>
                </w:rPr>
                <w:t>Attachment A</w:t>
              </w:r>
            </w:hyperlink>
          </w:p>
          <w:p w:rsidR="00B50A4C" w:rsidRDefault="003F5A94" w:rsidP="00B50A4C">
            <w:pPr>
              <w:pStyle w:val="ListParagraph"/>
            </w:pPr>
            <w:hyperlink r:id="rId15" w:history="1">
              <w:r w:rsidR="00B50A4C" w:rsidRPr="00B50A4C">
                <w:rPr>
                  <w:rStyle w:val="Hyperlink"/>
                </w:rPr>
                <w:t>Attachment B1</w:t>
              </w:r>
            </w:hyperlink>
          </w:p>
          <w:p w:rsidR="00B50A4C" w:rsidRDefault="003F5A94" w:rsidP="00B50A4C">
            <w:pPr>
              <w:pStyle w:val="ListParagraph"/>
            </w:pPr>
            <w:hyperlink r:id="rId16" w:history="1">
              <w:r w:rsidR="00B50A4C" w:rsidRPr="00B50A4C">
                <w:rPr>
                  <w:rStyle w:val="Hyperlink"/>
                </w:rPr>
                <w:t>Attachment B2</w:t>
              </w:r>
            </w:hyperlink>
          </w:p>
          <w:p w:rsidR="00B50A4C" w:rsidRDefault="003F5A94" w:rsidP="00B50A4C">
            <w:pPr>
              <w:pStyle w:val="ListParagraph"/>
            </w:pPr>
            <w:hyperlink r:id="rId17" w:history="1">
              <w:r w:rsidR="00B50A4C" w:rsidRPr="00B50A4C">
                <w:rPr>
                  <w:rStyle w:val="Hyperlink"/>
                </w:rPr>
                <w:t>Attachment C</w:t>
              </w:r>
            </w:hyperlink>
          </w:p>
          <w:p w:rsidR="00B50A4C" w:rsidRDefault="003F5A94" w:rsidP="00B50A4C">
            <w:pPr>
              <w:pStyle w:val="ListParagraph"/>
            </w:pPr>
            <w:hyperlink r:id="rId18" w:history="1">
              <w:r w:rsidR="00B50A4C" w:rsidRPr="00B50A4C">
                <w:rPr>
                  <w:rStyle w:val="Hyperlink"/>
                </w:rPr>
                <w:t>Attachment D</w:t>
              </w:r>
            </w:hyperlink>
          </w:p>
          <w:p w:rsidR="00AE4DD9" w:rsidRDefault="003F5A94" w:rsidP="00B50A4C">
            <w:pPr>
              <w:pStyle w:val="ListParagraph"/>
              <w:rPr>
                <w:rFonts w:cs="Arial"/>
              </w:rPr>
            </w:pPr>
            <w:hyperlink r:id="rId19" w:history="1">
              <w:r w:rsidR="00AE4DD9" w:rsidRPr="005F0CF9">
                <w:rPr>
                  <w:rStyle w:val="Hyperlink"/>
                </w:rPr>
                <w:t>Office of the Commissioner of Insurance Memo</w:t>
              </w:r>
            </w:hyperlink>
          </w:p>
          <w:p w:rsidR="00324705" w:rsidRPr="00AE4DD9" w:rsidRDefault="003F5A94" w:rsidP="004F46C8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20" w:history="1">
              <w:r w:rsidR="002628AC" w:rsidRPr="00096122">
                <w:rPr>
                  <w:rStyle w:val="Hyperlink"/>
                  <w:rFonts w:cs="Arial"/>
                </w:rPr>
                <w:t>Consideration of Uniform Dental Plan</w:t>
              </w:r>
            </w:hyperlink>
          </w:p>
          <w:p w:rsidR="00AE4DD9" w:rsidRDefault="003F5A94" w:rsidP="00AE4DD9">
            <w:pPr>
              <w:pStyle w:val="ListParagraph"/>
              <w:rPr>
                <w:rFonts w:cs="Arial"/>
              </w:rPr>
            </w:pPr>
            <w:hyperlink r:id="rId21" w:history="1">
              <w:r w:rsidR="00AE4DD9" w:rsidRPr="005F0CF9">
                <w:rPr>
                  <w:rStyle w:val="Hyperlink"/>
                </w:rPr>
                <w:t>Wisconsin Dental Association Memo</w:t>
              </w:r>
            </w:hyperlink>
          </w:p>
          <w:p w:rsidR="00B85B1F" w:rsidRPr="00DF6DA8" w:rsidRDefault="003F5A94" w:rsidP="004F46C8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22" w:history="1">
              <w:r w:rsidR="00766756" w:rsidRPr="00763E44">
                <w:rPr>
                  <w:rStyle w:val="Hyperlink"/>
                  <w:rFonts w:cs="Arial"/>
                </w:rPr>
                <w:t xml:space="preserve">Establish </w:t>
              </w:r>
              <w:r w:rsidR="00B85B1F" w:rsidRPr="00763E44">
                <w:rPr>
                  <w:rStyle w:val="Hyperlink"/>
                  <w:rFonts w:cs="Arial"/>
                  <w:i/>
                </w:rPr>
                <w:t>It’s Your Choice</w:t>
              </w:r>
              <w:r w:rsidR="00766756" w:rsidRPr="00763E44">
                <w:rPr>
                  <w:rStyle w:val="Hyperlink"/>
                  <w:rFonts w:cs="Arial"/>
                </w:rPr>
                <w:t xml:space="preserve"> Enrollment Dates</w:t>
              </w:r>
            </w:hyperlink>
          </w:p>
          <w:p w:rsidR="004812BD" w:rsidRPr="00D31788" w:rsidRDefault="003F5A94" w:rsidP="004812B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23" w:history="1">
              <w:r w:rsidR="004812BD" w:rsidRPr="00D8614A">
                <w:rPr>
                  <w:rStyle w:val="Hyperlink"/>
                  <w:rFonts w:cs="Arial"/>
                </w:rPr>
                <w:t xml:space="preserve">Report on </w:t>
              </w:r>
              <w:r w:rsidR="00EE682C" w:rsidRPr="00D8614A">
                <w:rPr>
                  <w:rStyle w:val="Hyperlink"/>
                  <w:rFonts w:cs="Arial"/>
                </w:rPr>
                <w:t>Public</w:t>
              </w:r>
              <w:r w:rsidR="00324705" w:rsidRPr="00D8614A">
                <w:rPr>
                  <w:rStyle w:val="Hyperlink"/>
                  <w:rFonts w:cs="Arial"/>
                </w:rPr>
                <w:t xml:space="preserve"> Reporting</w:t>
              </w:r>
            </w:hyperlink>
          </w:p>
          <w:p w:rsidR="00473E8B" w:rsidRDefault="003F5A94" w:rsidP="004F46C8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 id="_x0000_s1038" type="#_x0000_t202" style="position:absolute;left:0;text-align:left;margin-left:-2.7pt;margin-top:11.55pt;width:19.05pt;height:17.4pt;z-index:251669504" filled="f" stroked="f">
                  <v:textbox style="mso-next-textbox:#_x0000_s1038">
                    <w:txbxContent>
                      <w:p w:rsidR="00AE4DD9" w:rsidRPr="0018569B" w:rsidRDefault="00AE4DD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hyperlink r:id="rId24" w:history="1">
              <w:proofErr w:type="spellStart"/>
              <w:r w:rsidR="00473E8B" w:rsidRPr="00A77937">
                <w:rPr>
                  <w:rStyle w:val="Hyperlink"/>
                  <w:rFonts w:cs="Arial"/>
                </w:rPr>
                <w:t>Tricast</w:t>
              </w:r>
              <w:proofErr w:type="spellEnd"/>
              <w:r w:rsidR="00473E8B" w:rsidRPr="00A77937">
                <w:rPr>
                  <w:rStyle w:val="Hyperlink"/>
                  <w:rFonts w:cs="Arial"/>
                </w:rPr>
                <w:t xml:space="preserve"> Audit of Pharmacy Benefits Manager</w:t>
              </w:r>
            </w:hyperlink>
          </w:p>
          <w:p w:rsidR="00793B32" w:rsidRPr="00793B32" w:rsidRDefault="003F5A94" w:rsidP="00793B32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25" w:history="1">
              <w:r w:rsidR="00473E8B" w:rsidRPr="00096122">
                <w:rPr>
                  <w:rStyle w:val="Hyperlink"/>
                  <w:rFonts w:cs="Arial"/>
                </w:rPr>
                <w:t xml:space="preserve">Consideration of Pharmacy Benefits Manager </w:t>
              </w:r>
              <w:r w:rsidR="0018569B" w:rsidRPr="00096122">
                <w:rPr>
                  <w:rStyle w:val="Hyperlink"/>
                  <w:rFonts w:cs="Arial"/>
                </w:rPr>
                <w:t xml:space="preserve">Contract </w:t>
              </w:r>
              <w:r w:rsidR="00473E8B" w:rsidRPr="00096122">
                <w:rPr>
                  <w:rStyle w:val="Hyperlink"/>
                  <w:rFonts w:cs="Arial"/>
                </w:rPr>
                <w:t>Extension</w:t>
              </w:r>
            </w:hyperlink>
          </w:p>
          <w:p w:rsidR="00FA30E3" w:rsidRDefault="003F5A94" w:rsidP="00622E60">
            <w:pPr>
              <w:pStyle w:val="ListParagraph"/>
              <w:numPr>
                <w:ilvl w:val="0"/>
                <w:numId w:val="8"/>
              </w:numPr>
              <w:tabs>
                <w:tab w:val="left" w:pos="375"/>
              </w:tabs>
              <w:ind w:hanging="345"/>
              <w:rPr>
                <w:rFonts w:cs="Arial"/>
              </w:rPr>
            </w:pPr>
            <w:hyperlink r:id="rId26" w:history="1">
              <w:r w:rsidR="00FA30E3" w:rsidRPr="00096122">
                <w:rPr>
                  <w:rStyle w:val="Hyperlink"/>
                  <w:rFonts w:cs="Arial"/>
                </w:rPr>
                <w:t xml:space="preserve">Specialty Pharmacy </w:t>
              </w:r>
              <w:r w:rsidR="00324705" w:rsidRPr="00096122">
                <w:rPr>
                  <w:rStyle w:val="Hyperlink"/>
                  <w:rFonts w:cs="Arial"/>
                </w:rPr>
                <w:t>Selection Criteria</w:t>
              </w:r>
            </w:hyperlink>
            <w:r w:rsidR="00324705">
              <w:rPr>
                <w:rFonts w:cs="Arial"/>
              </w:rPr>
              <w:t xml:space="preserve"> </w:t>
            </w:r>
          </w:p>
          <w:p w:rsidR="00AE4DD9" w:rsidRDefault="00AE4DD9" w:rsidP="00AE4DD9">
            <w:pPr>
              <w:tabs>
                <w:tab w:val="left" w:pos="375"/>
              </w:tabs>
              <w:rPr>
                <w:rFonts w:cs="Arial"/>
              </w:rPr>
            </w:pPr>
          </w:p>
          <w:p w:rsidR="00B5639E" w:rsidRPr="00AE4DD9" w:rsidRDefault="00B5639E" w:rsidP="00AE4DD9">
            <w:pPr>
              <w:tabs>
                <w:tab w:val="left" w:pos="375"/>
              </w:tabs>
              <w:rPr>
                <w:rFonts w:cs="Arial"/>
              </w:rPr>
            </w:pPr>
          </w:p>
          <w:p w:rsidR="00090EB3" w:rsidRDefault="00B85B1F" w:rsidP="00622E60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ind w:hanging="255"/>
              <w:rPr>
                <w:rFonts w:cs="Arial"/>
              </w:rPr>
            </w:pPr>
            <w:r w:rsidRPr="00931CC1">
              <w:rPr>
                <w:rFonts w:cs="Arial"/>
              </w:rPr>
              <w:lastRenderedPageBreak/>
              <w:t xml:space="preserve">GIB </w:t>
            </w:r>
            <w:r w:rsidR="00C42529" w:rsidRPr="00931CC1">
              <w:rPr>
                <w:rFonts w:cs="Arial"/>
              </w:rPr>
              <w:t>Strategic Plan</w:t>
            </w:r>
            <w:r w:rsidR="007713ED" w:rsidRPr="00931CC1">
              <w:rPr>
                <w:rFonts w:cs="Arial"/>
              </w:rPr>
              <w:t>ning</w:t>
            </w:r>
            <w:r w:rsidR="00C42529" w:rsidRPr="00931CC1">
              <w:rPr>
                <w:rFonts w:cs="Arial"/>
              </w:rPr>
              <w:t xml:space="preserve"> </w:t>
            </w:r>
            <w:r w:rsidRPr="00931CC1">
              <w:rPr>
                <w:rFonts w:cs="Arial"/>
              </w:rPr>
              <w:t>Workgroup</w:t>
            </w:r>
            <w:r w:rsidR="00C42529" w:rsidRPr="00931CC1">
              <w:rPr>
                <w:rFonts w:cs="Arial"/>
              </w:rPr>
              <w:t xml:space="preserve"> Update</w:t>
            </w:r>
          </w:p>
          <w:p w:rsidR="00632DE4" w:rsidRPr="00090EB3" w:rsidRDefault="003F5A94" w:rsidP="00632DE4">
            <w:pPr>
              <w:pStyle w:val="ListParagraph"/>
              <w:numPr>
                <w:ilvl w:val="0"/>
                <w:numId w:val="8"/>
              </w:numPr>
            </w:pPr>
            <w:hyperlink r:id="rId27" w:history="1">
              <w:r w:rsidR="00632DE4" w:rsidRPr="00513CA3">
                <w:rPr>
                  <w:rStyle w:val="Hyperlink"/>
                </w:rPr>
                <w:t>Consideration of Tobacco Surcharge Guidelines</w:t>
              </w:r>
            </w:hyperlink>
          </w:p>
          <w:p w:rsidR="00090EB3" w:rsidRPr="009219D9" w:rsidRDefault="00090EB3" w:rsidP="001A6055">
            <w:pPr>
              <w:rPr>
                <w:sz w:val="16"/>
                <w:szCs w:val="16"/>
              </w:rPr>
            </w:pPr>
          </w:p>
          <w:p w:rsidR="001A6055" w:rsidRPr="009D5674" w:rsidRDefault="001A6055" w:rsidP="00D76855">
            <w:pPr>
              <w:rPr>
                <w:rFonts w:cs="Arial"/>
              </w:rPr>
            </w:pP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cs="Arial"/>
                <w:sz w:val="16"/>
                <w:szCs w:val="16"/>
              </w:rPr>
              <w:t>If a closed session is held, the Board will reconvene into open session for further action on this item.</w:t>
            </w:r>
          </w:p>
        </w:tc>
        <w:tc>
          <w:tcPr>
            <w:tcW w:w="270" w:type="dxa"/>
          </w:tcPr>
          <w:p w:rsidR="00632DE4" w:rsidRPr="00632DE4" w:rsidRDefault="00632DE4" w:rsidP="00390D53">
            <w:pPr>
              <w:rPr>
                <w:rFonts w:cs="Arial"/>
              </w:rPr>
            </w:pPr>
          </w:p>
        </w:tc>
      </w:tr>
      <w:tr w:rsidR="00B85B1F" w:rsidRPr="00DF6DA8" w:rsidTr="00132682">
        <w:trPr>
          <w:trHeight w:val="2963"/>
        </w:trPr>
        <w:tc>
          <w:tcPr>
            <w:tcW w:w="1555" w:type="dxa"/>
          </w:tcPr>
          <w:p w:rsidR="00B85B1F" w:rsidRPr="00DF6DA8" w:rsidRDefault="009E6589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10:</w:t>
            </w:r>
            <w:r w:rsidR="00A17826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B85B1F" w:rsidRPr="00DF6DA8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B85B1F" w:rsidRPr="00DF6DA8" w:rsidRDefault="00B85B1F">
            <w:pPr>
              <w:rPr>
                <w:rFonts w:cs="Arial"/>
              </w:rPr>
            </w:pPr>
            <w:r w:rsidRPr="00FB11EC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:rsidR="002628AC" w:rsidRDefault="002628AC" w:rsidP="001A6055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Optional Employee Pay-All </w:t>
            </w:r>
            <w:r w:rsidR="0074615F">
              <w:rPr>
                <w:b/>
                <w:bCs/>
                <w:sz w:val="23"/>
                <w:szCs w:val="23"/>
              </w:rPr>
              <w:t>Insurance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66756" w:rsidRDefault="003F5A94" w:rsidP="00766756">
            <w:pPr>
              <w:pStyle w:val="ListParagraph"/>
              <w:numPr>
                <w:ilvl w:val="0"/>
                <w:numId w:val="22"/>
              </w:numPr>
            </w:pPr>
            <w:hyperlink r:id="rId28" w:history="1">
              <w:r w:rsidR="00EE682C" w:rsidRPr="00513CA3">
                <w:rPr>
                  <w:rStyle w:val="Hyperlink"/>
                </w:rPr>
                <w:t xml:space="preserve">Consideration of </w:t>
              </w:r>
              <w:proofErr w:type="spellStart"/>
              <w:r w:rsidR="00766756" w:rsidRPr="00513CA3">
                <w:rPr>
                  <w:rStyle w:val="Hyperlink"/>
                </w:rPr>
                <w:t>Aflac</w:t>
              </w:r>
              <w:proofErr w:type="spellEnd"/>
              <w:r w:rsidR="00A17826" w:rsidRPr="00513CA3">
                <w:rPr>
                  <w:rStyle w:val="Hyperlink"/>
                </w:rPr>
                <w:t xml:space="preserve"> Proposal to Market </w:t>
              </w:r>
            </w:hyperlink>
          </w:p>
          <w:p w:rsidR="00CD74DD" w:rsidRDefault="003F5A94" w:rsidP="00CD74DD">
            <w:pPr>
              <w:pStyle w:val="ListParagraph"/>
            </w:pPr>
            <w:hyperlink r:id="rId29" w:history="1">
              <w:r w:rsidR="00CD74DD" w:rsidRPr="00CD74DD">
                <w:rPr>
                  <w:rStyle w:val="Hyperlink"/>
                </w:rPr>
                <w:t>Attachment A</w:t>
              </w:r>
            </w:hyperlink>
          </w:p>
          <w:p w:rsidR="00CD74DD" w:rsidRDefault="003F5A94" w:rsidP="00CD74DD">
            <w:pPr>
              <w:pStyle w:val="ListParagraph"/>
            </w:pPr>
            <w:hyperlink r:id="rId30" w:history="1">
              <w:r w:rsidR="00CD74DD" w:rsidRPr="00CD74DD">
                <w:rPr>
                  <w:rStyle w:val="Hyperlink"/>
                </w:rPr>
                <w:t>Attachment B</w:t>
              </w:r>
            </w:hyperlink>
          </w:p>
          <w:p w:rsidR="00CD74DD" w:rsidRDefault="003F5A94" w:rsidP="00CD74DD">
            <w:pPr>
              <w:pStyle w:val="ListParagraph"/>
            </w:pPr>
            <w:hyperlink r:id="rId31" w:history="1">
              <w:r w:rsidR="00CD74DD" w:rsidRPr="00CD74DD">
                <w:rPr>
                  <w:rStyle w:val="Hyperlink"/>
                </w:rPr>
                <w:t>Attachment C</w:t>
              </w:r>
            </w:hyperlink>
          </w:p>
          <w:p w:rsidR="00CD74DD" w:rsidRDefault="003F5A94" w:rsidP="00CD74DD">
            <w:pPr>
              <w:pStyle w:val="ListParagraph"/>
            </w:pPr>
            <w:hyperlink r:id="rId32" w:history="1">
              <w:r w:rsidR="00CD74DD" w:rsidRPr="00CD74DD">
                <w:rPr>
                  <w:rStyle w:val="Hyperlink"/>
                </w:rPr>
                <w:t>Attachment D</w:t>
              </w:r>
            </w:hyperlink>
          </w:p>
          <w:p w:rsidR="00CD74DD" w:rsidRDefault="003F5A94" w:rsidP="00CD74DD">
            <w:pPr>
              <w:pStyle w:val="ListParagraph"/>
            </w:pPr>
            <w:hyperlink r:id="rId33" w:history="1">
              <w:r w:rsidR="00CD74DD" w:rsidRPr="00CD74DD">
                <w:rPr>
                  <w:rStyle w:val="Hyperlink"/>
                </w:rPr>
                <w:t>Attachment E</w:t>
              </w:r>
            </w:hyperlink>
          </w:p>
          <w:p w:rsidR="0074615F" w:rsidRDefault="0074615F" w:rsidP="00090EB3">
            <w:pPr>
              <w:pStyle w:val="ListParagraph"/>
              <w:numPr>
                <w:ilvl w:val="0"/>
                <w:numId w:val="30"/>
              </w:numPr>
              <w:tabs>
                <w:tab w:val="left" w:pos="1083"/>
              </w:tabs>
            </w:pPr>
            <w:r>
              <w:t>Critical Illness Plan</w:t>
            </w:r>
          </w:p>
          <w:p w:rsidR="00B85B1F" w:rsidRDefault="0074615F" w:rsidP="00284D1B">
            <w:pPr>
              <w:pStyle w:val="ListParagraph"/>
              <w:numPr>
                <w:ilvl w:val="0"/>
                <w:numId w:val="30"/>
              </w:numPr>
            </w:pPr>
            <w:r>
              <w:t>Accident Plan</w:t>
            </w:r>
          </w:p>
          <w:p w:rsidR="00C53B99" w:rsidRPr="0074615F" w:rsidRDefault="003F5A94" w:rsidP="00132682">
            <w:pPr>
              <w:pStyle w:val="ListParagraph"/>
              <w:numPr>
                <w:ilvl w:val="0"/>
                <w:numId w:val="22"/>
              </w:numPr>
            </w:pPr>
            <w:hyperlink r:id="rId34" w:history="1">
              <w:r w:rsidR="00EE682C" w:rsidRPr="00513CA3">
                <w:rPr>
                  <w:rStyle w:val="Hyperlink"/>
                </w:rPr>
                <w:t>Optional Plans Annual Update</w:t>
              </w:r>
            </w:hyperlink>
          </w:p>
        </w:tc>
        <w:tc>
          <w:tcPr>
            <w:tcW w:w="270" w:type="dxa"/>
          </w:tcPr>
          <w:p w:rsidR="00B85B1F" w:rsidRPr="00FB11EC" w:rsidRDefault="00B85B1F" w:rsidP="00622E60">
            <w:pPr>
              <w:rPr>
                <w:rFonts w:cs="Arial"/>
              </w:rPr>
            </w:pPr>
          </w:p>
        </w:tc>
      </w:tr>
      <w:tr w:rsidR="00B85B1F" w:rsidRPr="00DF6DA8" w:rsidTr="00132682">
        <w:trPr>
          <w:trHeight w:val="1370"/>
        </w:trPr>
        <w:tc>
          <w:tcPr>
            <w:tcW w:w="1555" w:type="dxa"/>
            <w:tcBorders>
              <w:bottom w:val="double" w:sz="6" w:space="0" w:color="5F5F5F"/>
            </w:tcBorders>
          </w:tcPr>
          <w:p w:rsidR="00336048" w:rsidRDefault="00B85B1F" w:rsidP="002628A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</w:t>
            </w:r>
            <w:r w:rsidR="00A17826">
              <w:rPr>
                <w:rFonts w:cs="Arial"/>
                <w:sz w:val="24"/>
              </w:rPr>
              <w:t>5</w:t>
            </w:r>
            <w:r w:rsidR="002628AC">
              <w:rPr>
                <w:rFonts w:cs="Arial"/>
                <w:sz w:val="24"/>
              </w:rPr>
              <w:t>5</w:t>
            </w:r>
            <w:r w:rsidR="002628AC" w:rsidRPr="00DF6DA8">
              <w:rPr>
                <w:rFonts w:cs="Arial"/>
                <w:sz w:val="24"/>
              </w:rPr>
              <w:t xml:space="preserve"> </w:t>
            </w:r>
            <w:r w:rsidRPr="00DF6DA8">
              <w:rPr>
                <w:rFonts w:cs="Arial"/>
                <w:sz w:val="24"/>
              </w:rPr>
              <w:t>a.m.</w:t>
            </w:r>
          </w:p>
          <w:p w:rsidR="00336048" w:rsidRPr="00336048" w:rsidRDefault="00336048" w:rsidP="00336048"/>
          <w:p w:rsidR="00336048" w:rsidRPr="00336048" w:rsidRDefault="00336048" w:rsidP="00336048"/>
          <w:p w:rsidR="00B85B1F" w:rsidRPr="00336048" w:rsidRDefault="00B85B1F" w:rsidP="00336048">
            <w:pPr>
              <w:tabs>
                <w:tab w:val="left" w:pos="1296"/>
              </w:tabs>
            </w:pPr>
          </w:p>
        </w:tc>
        <w:tc>
          <w:tcPr>
            <w:tcW w:w="590" w:type="dxa"/>
          </w:tcPr>
          <w:p w:rsidR="00B85B1F" w:rsidRDefault="007713ED">
            <w:pPr>
              <w:rPr>
                <w:rFonts w:cs="Arial"/>
              </w:rPr>
            </w:pPr>
            <w:r w:rsidRPr="007713ED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B1F" w:rsidRPr="00FB11EC" w:rsidRDefault="00B85B1F">
            <w:pPr>
              <w:rPr>
                <w:rFonts w:cs="Arial"/>
              </w:rPr>
            </w:pPr>
          </w:p>
        </w:tc>
        <w:tc>
          <w:tcPr>
            <w:tcW w:w="8320" w:type="dxa"/>
          </w:tcPr>
          <w:p w:rsidR="00B85B1F" w:rsidRDefault="00B85B1F" w:rsidP="007E197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Income Continuation Insurance and Long-Term Disability Insurance Programs</w:t>
            </w:r>
          </w:p>
          <w:p w:rsidR="00E97CE6" w:rsidRPr="00E97CE6" w:rsidRDefault="00E97CE6" w:rsidP="00E97CE6">
            <w:pPr>
              <w:pStyle w:val="Heading2"/>
              <w:numPr>
                <w:ilvl w:val="0"/>
                <w:numId w:val="26"/>
              </w:numPr>
              <w:rPr>
                <w:rFonts w:cs="Arial"/>
                <w:b w:val="0"/>
                <w:sz w:val="24"/>
              </w:rPr>
            </w:pPr>
            <w:r w:rsidRPr="00E97CE6">
              <w:rPr>
                <w:rFonts w:cs="Arial"/>
                <w:b w:val="0"/>
                <w:sz w:val="24"/>
              </w:rPr>
              <w:t xml:space="preserve">Acceptance of </w:t>
            </w:r>
            <w:hyperlink r:id="rId35" w:history="1">
              <w:r w:rsidRPr="00895897">
                <w:rPr>
                  <w:rStyle w:val="Hyperlink"/>
                  <w:rFonts w:cs="Arial"/>
                  <w:b w:val="0"/>
                  <w:sz w:val="24"/>
                </w:rPr>
                <w:t xml:space="preserve">State </w:t>
              </w:r>
            </w:hyperlink>
            <w:r w:rsidRPr="00E97CE6">
              <w:rPr>
                <w:rFonts w:cs="Arial"/>
                <w:b w:val="0"/>
                <w:sz w:val="24"/>
              </w:rPr>
              <w:t xml:space="preserve">and </w:t>
            </w:r>
            <w:hyperlink r:id="rId36" w:history="1">
              <w:r w:rsidRPr="00895897">
                <w:rPr>
                  <w:rStyle w:val="Hyperlink"/>
                  <w:rFonts w:cs="Arial"/>
                  <w:b w:val="0"/>
                  <w:sz w:val="24"/>
                </w:rPr>
                <w:t>Local Actuarial Valuations</w:t>
              </w:r>
            </w:hyperlink>
          </w:p>
          <w:p w:rsidR="001A6055" w:rsidRPr="00132682" w:rsidRDefault="003F5A94" w:rsidP="00132682">
            <w:pPr>
              <w:pStyle w:val="ListParagraph"/>
              <w:numPr>
                <w:ilvl w:val="0"/>
                <w:numId w:val="26"/>
              </w:numPr>
            </w:pPr>
            <w:hyperlink r:id="rId37" w:history="1">
              <w:r w:rsidR="00324705" w:rsidRPr="003C09A5">
                <w:rPr>
                  <w:rStyle w:val="Hyperlink"/>
                </w:rPr>
                <w:t>I</w:t>
              </w:r>
              <w:r w:rsidR="0018569B" w:rsidRPr="003C09A5">
                <w:rPr>
                  <w:rStyle w:val="Hyperlink"/>
                </w:rPr>
                <w:t xml:space="preserve">ncome </w:t>
              </w:r>
              <w:r w:rsidR="00324705" w:rsidRPr="003C09A5">
                <w:rPr>
                  <w:rStyle w:val="Hyperlink"/>
                </w:rPr>
                <w:t>C</w:t>
              </w:r>
              <w:r w:rsidR="0018569B" w:rsidRPr="003C09A5">
                <w:rPr>
                  <w:rStyle w:val="Hyperlink"/>
                </w:rPr>
                <w:t xml:space="preserve">ontinuation </w:t>
              </w:r>
              <w:r w:rsidR="00324705" w:rsidRPr="003C09A5">
                <w:rPr>
                  <w:rStyle w:val="Hyperlink"/>
                </w:rPr>
                <w:t>I</w:t>
              </w:r>
              <w:r w:rsidR="0018569B" w:rsidRPr="003C09A5">
                <w:rPr>
                  <w:rStyle w:val="Hyperlink"/>
                </w:rPr>
                <w:t>nsurance</w:t>
              </w:r>
              <w:r w:rsidR="00324705" w:rsidRPr="003C09A5">
                <w:rPr>
                  <w:rStyle w:val="Hyperlink"/>
                </w:rPr>
                <w:t xml:space="preserve"> Program Design Changes</w:t>
              </w:r>
            </w:hyperlink>
          </w:p>
        </w:tc>
        <w:tc>
          <w:tcPr>
            <w:tcW w:w="270" w:type="dxa"/>
          </w:tcPr>
          <w:p w:rsidR="00473E8B" w:rsidRPr="00336048" w:rsidRDefault="00473E8B" w:rsidP="00336048">
            <w:pPr>
              <w:rPr>
                <w:rFonts w:cs="Arial"/>
              </w:rPr>
            </w:pPr>
          </w:p>
        </w:tc>
      </w:tr>
      <w:tr w:rsidR="00ED793A" w:rsidRPr="00DF6DA8" w:rsidTr="00132682">
        <w:trPr>
          <w:trHeight w:val="1433"/>
        </w:trPr>
        <w:tc>
          <w:tcPr>
            <w:tcW w:w="1555" w:type="dxa"/>
            <w:tcBorders>
              <w:bottom w:val="double" w:sz="6" w:space="0" w:color="5F5F5F"/>
            </w:tcBorders>
          </w:tcPr>
          <w:p w:rsidR="00ED793A" w:rsidRDefault="002628AC" w:rsidP="00473E8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473E8B">
              <w:rPr>
                <w:rFonts w:cs="Arial"/>
                <w:sz w:val="24"/>
              </w:rPr>
              <w:t>1</w:t>
            </w:r>
            <w:r w:rsidR="009E6589">
              <w:rPr>
                <w:rFonts w:cs="Arial"/>
                <w:sz w:val="24"/>
              </w:rPr>
              <w:t>5 a.m.</w:t>
            </w:r>
          </w:p>
        </w:tc>
        <w:tc>
          <w:tcPr>
            <w:tcW w:w="590" w:type="dxa"/>
          </w:tcPr>
          <w:p w:rsidR="00ED793A" w:rsidRDefault="00FA30E3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:rsidR="00ED793A" w:rsidRDefault="00ED793A" w:rsidP="00ED793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Approval of Board Policies</w:t>
            </w:r>
          </w:p>
          <w:p w:rsidR="00FA30E3" w:rsidRDefault="003F5A94" w:rsidP="00ED793A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  <w:hyperlink r:id="rId38" w:history="1">
              <w:r w:rsidR="00FA30E3" w:rsidRPr="003541B5">
                <w:rPr>
                  <w:rStyle w:val="Hyperlink"/>
                  <w:rFonts w:cs="Arial"/>
                </w:rPr>
                <w:t>Governance Manual Policy on Exiting Closed Session</w:t>
              </w:r>
            </w:hyperlink>
          </w:p>
          <w:p w:rsidR="00ED793A" w:rsidRPr="00336048" w:rsidRDefault="003F5A94" w:rsidP="00324705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  <w:hyperlink r:id="rId39" w:history="1">
              <w:r w:rsidR="0018569B" w:rsidRPr="003541B5">
                <w:rPr>
                  <w:rStyle w:val="Hyperlink"/>
                  <w:rFonts w:cs="Arial"/>
                </w:rPr>
                <w:t>Clearinghouse Rule #</w:t>
              </w:r>
              <w:r w:rsidR="00ED793A" w:rsidRPr="003541B5">
                <w:rPr>
                  <w:rStyle w:val="Hyperlink"/>
                  <w:rFonts w:cs="Arial"/>
                </w:rPr>
                <w:t xml:space="preserve"> 12-054: Technical and Minor Substantive Changes in Existing ETF Administrative Rules</w:t>
              </w:r>
            </w:hyperlink>
          </w:p>
        </w:tc>
        <w:tc>
          <w:tcPr>
            <w:tcW w:w="270" w:type="dxa"/>
          </w:tcPr>
          <w:p w:rsidR="00ED793A" w:rsidRPr="00336048" w:rsidRDefault="00ED793A" w:rsidP="00622E60"/>
        </w:tc>
      </w:tr>
      <w:tr w:rsidR="00ED793A" w:rsidRPr="00DF6DA8" w:rsidTr="00132682">
        <w:trPr>
          <w:trHeight w:val="4367"/>
        </w:trPr>
        <w:tc>
          <w:tcPr>
            <w:tcW w:w="1555" w:type="dxa"/>
          </w:tcPr>
          <w:p w:rsidR="00ED793A" w:rsidRPr="00DF6DA8" w:rsidRDefault="00ED793A" w:rsidP="00473E8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473E8B">
              <w:rPr>
                <w:rFonts w:cs="Arial"/>
                <w:sz w:val="24"/>
              </w:rPr>
              <w:t>3</w:t>
            </w:r>
            <w:r w:rsidR="002628AC">
              <w:rPr>
                <w:rFonts w:cs="Arial"/>
                <w:sz w:val="24"/>
              </w:rPr>
              <w:t>0</w:t>
            </w:r>
            <w:r w:rsidR="002628AC" w:rsidRPr="00DF6DA8">
              <w:rPr>
                <w:rFonts w:cs="Arial"/>
                <w:sz w:val="24"/>
              </w:rPr>
              <w:t xml:space="preserve"> </w:t>
            </w:r>
            <w:r w:rsidRPr="00DF6DA8">
              <w:rPr>
                <w:rFonts w:cs="Arial"/>
                <w:sz w:val="24"/>
              </w:rPr>
              <w:t>a.m.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</w:rPr>
            </w:pPr>
          </w:p>
        </w:tc>
        <w:tc>
          <w:tcPr>
            <w:tcW w:w="8320" w:type="dxa"/>
          </w:tcPr>
          <w:p w:rsidR="00E97CE6" w:rsidRDefault="00ED793A" w:rsidP="00E97CE6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033891" w:rsidRDefault="003F5A94" w:rsidP="00CC0993">
            <w:pPr>
              <w:pStyle w:val="Heading2"/>
              <w:numPr>
                <w:ilvl w:val="0"/>
                <w:numId w:val="24"/>
              </w:numPr>
              <w:rPr>
                <w:rFonts w:cs="Arial"/>
                <w:b w:val="0"/>
                <w:sz w:val="24"/>
              </w:rPr>
            </w:pPr>
            <w:hyperlink r:id="rId40" w:history="1">
              <w:r w:rsidR="00033891" w:rsidRPr="00D03A28">
                <w:rPr>
                  <w:rStyle w:val="Hyperlink"/>
                  <w:rFonts w:cs="Arial"/>
                  <w:b w:val="0"/>
                  <w:sz w:val="24"/>
                </w:rPr>
                <w:t>Ac</w:t>
              </w:r>
              <w:r w:rsidR="00134C0F" w:rsidRPr="00D03A28">
                <w:rPr>
                  <w:rStyle w:val="Hyperlink"/>
                  <w:rFonts w:cs="Arial"/>
                  <w:b w:val="0"/>
                  <w:sz w:val="24"/>
                </w:rPr>
                <w:t>t 32 Study Follow-up: Optional On</w:t>
              </w:r>
              <w:r w:rsidR="00033891" w:rsidRPr="00D03A28">
                <w:rPr>
                  <w:rStyle w:val="Hyperlink"/>
                  <w:rFonts w:cs="Arial"/>
                  <w:b w:val="0"/>
                  <w:sz w:val="24"/>
                </w:rPr>
                <w:t>line Marketplace for Prescriptions</w:t>
              </w:r>
            </w:hyperlink>
          </w:p>
          <w:p w:rsidR="00CC0993" w:rsidRPr="00CC0993" w:rsidRDefault="003F5A94" w:rsidP="00CC0993">
            <w:pPr>
              <w:pStyle w:val="Heading2"/>
              <w:numPr>
                <w:ilvl w:val="0"/>
                <w:numId w:val="24"/>
              </w:numPr>
              <w:rPr>
                <w:rFonts w:cs="Arial"/>
                <w:b w:val="0"/>
                <w:sz w:val="24"/>
              </w:rPr>
            </w:pPr>
            <w:hyperlink r:id="rId41" w:history="1">
              <w:r w:rsidR="00E97CE6" w:rsidRPr="003C09A5">
                <w:rPr>
                  <w:rStyle w:val="Hyperlink"/>
                  <w:rFonts w:cs="Arial"/>
                  <w:b w:val="0"/>
                  <w:sz w:val="24"/>
                </w:rPr>
                <w:t>Annual Utilization Report for the Self</w:t>
              </w:r>
              <w:r w:rsidR="00E97CE6" w:rsidRPr="003C09A5">
                <w:rPr>
                  <w:rStyle w:val="Hyperlink"/>
                  <w:rFonts w:cs="Arial"/>
                  <w:b w:val="0"/>
                  <w:sz w:val="24"/>
                </w:rPr>
                <w:noBreakHyphen/>
              </w:r>
              <w:proofErr w:type="spellStart"/>
              <w:r w:rsidR="00E97CE6" w:rsidRPr="003C09A5">
                <w:rPr>
                  <w:rStyle w:val="Hyperlink"/>
                  <w:rFonts w:cs="Arial"/>
                  <w:b w:val="0"/>
                  <w:sz w:val="24"/>
                </w:rPr>
                <w:t>Insured</w:t>
              </w:r>
              <w:proofErr w:type="spellEnd"/>
              <w:r w:rsidR="00E97CE6" w:rsidRPr="003C09A5">
                <w:rPr>
                  <w:rStyle w:val="Hyperlink"/>
                  <w:rFonts w:cs="Arial"/>
                  <w:b w:val="0"/>
                  <w:sz w:val="24"/>
                </w:rPr>
                <w:t xml:space="preserve"> Plan Status</w:t>
              </w:r>
            </w:hyperlink>
          </w:p>
          <w:p w:rsidR="00CC0993" w:rsidRPr="00CC0993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</w:rPr>
            </w:pPr>
            <w:hyperlink r:id="rId42" w:history="1">
              <w:r w:rsidR="00CC0993" w:rsidRPr="00D8614A">
                <w:rPr>
                  <w:rStyle w:val="Hyperlink"/>
                  <w:rFonts w:cs="Arial"/>
                </w:rPr>
                <w:t>Income Continuation Insurance and Long-Term Disability Insurance Annual Report</w:t>
              </w:r>
            </w:hyperlink>
          </w:p>
          <w:p w:rsidR="00ED793A" w:rsidRPr="00E97CE6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3" w:history="1">
              <w:r w:rsidR="00ED793A" w:rsidRPr="00D8614A">
                <w:rPr>
                  <w:rStyle w:val="Hyperlink"/>
                  <w:rFonts w:cs="Arial"/>
                  <w:snapToGrid w:val="0"/>
                </w:rPr>
                <w:t>Administrative Rules Status Update</w:t>
              </w:r>
            </w:hyperlink>
          </w:p>
          <w:p w:rsidR="00ED793A" w:rsidRPr="00E97CE6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4" w:history="1">
              <w:r w:rsidR="00ED793A" w:rsidRPr="00D8614A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:rsidR="00571ACE" w:rsidRPr="00571ACE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5" w:history="1">
              <w:r w:rsidR="00ED793A" w:rsidRPr="003C09A5">
                <w:rPr>
                  <w:rStyle w:val="Hyperlink"/>
                  <w:rFonts w:cs="Arial"/>
                  <w:snapToGrid w:val="0"/>
                </w:rPr>
                <w:t>Annual Ombudsperson Services Contact Report</w:t>
              </w:r>
            </w:hyperlink>
          </w:p>
          <w:p w:rsidR="00ED793A" w:rsidRPr="00A24C6F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6" w:history="1">
              <w:r w:rsidR="00ED793A" w:rsidRPr="003C09A5">
                <w:rPr>
                  <w:rStyle w:val="Hyperlink"/>
                  <w:rFonts w:cs="Arial"/>
                  <w:snapToGrid w:val="0"/>
                </w:rPr>
                <w:t>2012 Health Plan and Pharmacy Benefit Manager Grievance and Independent Review Report</w:t>
              </w:r>
            </w:hyperlink>
          </w:p>
          <w:p w:rsidR="00A24C6F" w:rsidRPr="00A24C6F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7" w:history="1">
              <w:r w:rsidR="00A24C6F" w:rsidRPr="00D8614A">
                <w:rPr>
                  <w:rStyle w:val="Hyperlink"/>
                  <w:rFonts w:cs="Arial"/>
                </w:rPr>
                <w:t>Health Plan Comparison to National Benchmark</w:t>
              </w:r>
            </w:hyperlink>
          </w:p>
          <w:p w:rsidR="00A24C6F" w:rsidRPr="000F149E" w:rsidRDefault="003F5A94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8" w:history="1">
              <w:r w:rsidR="00A24C6F" w:rsidRPr="003C09A5">
                <w:rPr>
                  <w:rStyle w:val="Hyperlink"/>
                  <w:rFonts w:cs="Arial"/>
                </w:rPr>
                <w:t>Quarterly Audit Report</w:t>
              </w:r>
            </w:hyperlink>
          </w:p>
          <w:p w:rsidR="00ED793A" w:rsidRPr="008270AA" w:rsidRDefault="00ED793A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r w:rsidRPr="007765E5">
              <w:rPr>
                <w:rFonts w:cs="Arial"/>
                <w:snapToGrid w:val="0"/>
              </w:rPr>
              <w:t>Legislative Update</w:t>
            </w:r>
          </w:p>
          <w:p w:rsidR="00ED793A" w:rsidRPr="00CC0993" w:rsidRDefault="003F5A94" w:rsidP="00CC0993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49" w:history="1">
              <w:r w:rsidR="008270AA" w:rsidRPr="00D8614A">
                <w:rPr>
                  <w:rStyle w:val="Hyperlink"/>
                  <w:rFonts w:cs="Arial"/>
                  <w:snapToGrid w:val="0"/>
                </w:rPr>
                <w:t>Updated GIB Roste</w:t>
              </w:r>
              <w:r w:rsidR="00CC0993" w:rsidRPr="00D8614A">
                <w:rPr>
                  <w:rStyle w:val="Hyperlink"/>
                  <w:rFonts w:cs="Arial"/>
                  <w:snapToGrid w:val="0"/>
                </w:rPr>
                <w:t>r</w:t>
              </w:r>
            </w:hyperlink>
          </w:p>
        </w:tc>
        <w:tc>
          <w:tcPr>
            <w:tcW w:w="270" w:type="dxa"/>
          </w:tcPr>
          <w:p w:rsidR="00A645B1" w:rsidRPr="00E73591" w:rsidRDefault="00A645B1" w:rsidP="00C07EE9">
            <w:pPr>
              <w:ind w:right="-205"/>
              <w:rPr>
                <w:rFonts w:cs="Arial"/>
              </w:rPr>
            </w:pPr>
          </w:p>
        </w:tc>
      </w:tr>
      <w:tr w:rsidR="00ED793A" w:rsidRPr="00DF6DA8" w:rsidTr="00C53B99">
        <w:trPr>
          <w:trHeight w:val="623"/>
        </w:trPr>
        <w:tc>
          <w:tcPr>
            <w:tcW w:w="1555" w:type="dxa"/>
          </w:tcPr>
          <w:p w:rsidR="00ED793A" w:rsidRDefault="009E6589" w:rsidP="009109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</w:t>
            </w:r>
            <w:r w:rsidR="00910916">
              <w:rPr>
                <w:rFonts w:cs="Arial"/>
                <w:sz w:val="24"/>
              </w:rPr>
              <w:t>40</w:t>
            </w:r>
            <w:r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8320" w:type="dxa"/>
          </w:tcPr>
          <w:p w:rsidR="00ED793A" w:rsidRPr="00AC60AA" w:rsidRDefault="00ED793A" w:rsidP="00AC60A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70" w:type="dxa"/>
          </w:tcPr>
          <w:p w:rsidR="00ED793A" w:rsidRDefault="00ED793A" w:rsidP="006D568E"/>
        </w:tc>
      </w:tr>
      <w:tr w:rsidR="00ED793A" w:rsidRPr="00DF6DA8" w:rsidTr="00622E60">
        <w:trPr>
          <w:trHeight w:val="1640"/>
        </w:trPr>
        <w:tc>
          <w:tcPr>
            <w:tcW w:w="1555" w:type="dxa"/>
          </w:tcPr>
          <w:p w:rsidR="00ED793A" w:rsidRDefault="009E6589" w:rsidP="009109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473E8B">
              <w:rPr>
                <w:rFonts w:cs="Arial"/>
                <w:sz w:val="24"/>
              </w:rPr>
              <w:t>4</w:t>
            </w:r>
            <w:r w:rsidR="00910916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ED793A" w:rsidRPr="00DF6DA8" w:rsidRDefault="003F5A9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pict>
                <v:shape id="_x0000_s1041" type="#_x0000_t202" style="position:absolute;margin-left:5.2pt;margin-top:-1.35pt;width:19.05pt;height:17.4pt;z-index:251670528;mso-position-horizontal-relative:text;mso-position-vertical-relative:text" filled="f" stroked="f">
                  <v:textbox style="mso-next-textbox:#_x0000_s1041">
                    <w:txbxContent>
                      <w:p w:rsidR="00AE4DD9" w:rsidRPr="0018569B" w:rsidRDefault="00AE4DD9" w:rsidP="007713E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20" w:type="dxa"/>
          </w:tcPr>
          <w:p w:rsidR="00ED793A" w:rsidRPr="00DF6DA8" w:rsidRDefault="00336048" w:rsidP="00B85B1F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ED793A" w:rsidRPr="00DF6DA8">
              <w:rPr>
                <w:rFonts w:cs="Arial"/>
                <w:sz w:val="24"/>
              </w:rPr>
              <w:t>Appeal</w:t>
            </w:r>
          </w:p>
          <w:p w:rsidR="00ED793A" w:rsidRDefault="00ED793A" w:rsidP="00B85B1F">
            <w:pPr>
              <w:pStyle w:val="ListParagraph"/>
              <w:numPr>
                <w:ilvl w:val="0"/>
                <w:numId w:val="14"/>
              </w:numPr>
              <w:ind w:left="360" w:firstLine="15"/>
              <w:rPr>
                <w:rFonts w:cs="Arial"/>
              </w:rPr>
            </w:pPr>
            <w:r>
              <w:rPr>
                <w:rFonts w:cs="Arial"/>
              </w:rPr>
              <w:t>2010-099-GIB</w:t>
            </w:r>
          </w:p>
          <w:p w:rsidR="00ED793A" w:rsidRDefault="00ED793A" w:rsidP="00B85B1F">
            <w:pPr>
              <w:ind w:left="360" w:hanging="360"/>
            </w:pPr>
          </w:p>
          <w:p w:rsidR="00ED793A" w:rsidRPr="00AC60AA" w:rsidRDefault="00ED793A" w:rsidP="00AC60AA">
            <w:pPr>
              <w:tabs>
                <w:tab w:val="left" w:pos="375"/>
              </w:tabs>
              <w:ind w:left="360" w:hanging="3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contained in Wis. Stats. § 19.85 (1) (a) for quasi-judicial deliberations.  If a closed session is held, the Board will reconvene into open session for further action on this item.</w:t>
            </w:r>
          </w:p>
        </w:tc>
        <w:tc>
          <w:tcPr>
            <w:tcW w:w="270" w:type="dxa"/>
          </w:tcPr>
          <w:p w:rsidR="00ED793A" w:rsidRDefault="00ED793A" w:rsidP="00390D53"/>
        </w:tc>
      </w:tr>
      <w:tr w:rsidR="00ED793A" w:rsidRPr="00DF6DA8" w:rsidTr="00622E60">
        <w:trPr>
          <w:trHeight w:val="740"/>
        </w:trPr>
        <w:tc>
          <w:tcPr>
            <w:tcW w:w="1555" w:type="dxa"/>
          </w:tcPr>
          <w:p w:rsidR="00ED793A" w:rsidRDefault="001A08D9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A17826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A17826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 xml:space="preserve">5 </w:t>
            </w:r>
            <w:r w:rsidR="00A17826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8320" w:type="dxa"/>
          </w:tcPr>
          <w:p w:rsidR="00ED793A" w:rsidRPr="00AC60AA" w:rsidRDefault="00336048" w:rsidP="00AC60A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ED793A">
              <w:rPr>
                <w:rFonts w:cs="Arial"/>
                <w:sz w:val="24"/>
              </w:rPr>
              <w:t>Announcement of Action Taken on Business Deliberated During Closed Session</w:t>
            </w:r>
          </w:p>
        </w:tc>
        <w:tc>
          <w:tcPr>
            <w:tcW w:w="270" w:type="dxa"/>
          </w:tcPr>
          <w:p w:rsidR="00ED793A" w:rsidRDefault="00ED793A" w:rsidP="006D568E"/>
        </w:tc>
      </w:tr>
      <w:tr w:rsidR="00ED793A" w:rsidRPr="00DF6DA8" w:rsidTr="00622E60">
        <w:trPr>
          <w:trHeight w:val="452"/>
        </w:trPr>
        <w:tc>
          <w:tcPr>
            <w:tcW w:w="1555" w:type="dxa"/>
          </w:tcPr>
          <w:p w:rsidR="00ED793A" w:rsidRPr="00DF6DA8" w:rsidRDefault="00910916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="009E6589">
              <w:rPr>
                <w:rFonts w:cs="Arial"/>
                <w:sz w:val="24"/>
              </w:rPr>
              <w:t>:</w:t>
            </w:r>
            <w:r w:rsidR="00A17826">
              <w:rPr>
                <w:rFonts w:cs="Arial"/>
                <w:sz w:val="24"/>
              </w:rPr>
              <w:t>15</w:t>
            </w:r>
            <w:r w:rsidR="00ED793A"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ED793A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:rsidR="00ED793A" w:rsidRPr="00AC60AA" w:rsidRDefault="00ED793A" w:rsidP="00B85B1F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</w:tc>
        <w:tc>
          <w:tcPr>
            <w:tcW w:w="270" w:type="dxa"/>
          </w:tcPr>
          <w:p w:rsidR="00ED793A" w:rsidRDefault="00ED793A" w:rsidP="006D568E"/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5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D9" w:rsidRDefault="00AE4DD9" w:rsidP="007E1971">
      <w:r>
        <w:separator/>
      </w:r>
    </w:p>
  </w:endnote>
  <w:endnote w:type="continuationSeparator" w:id="0">
    <w:p w:rsidR="00AE4DD9" w:rsidRDefault="00AE4DD9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D9" w:rsidRPr="00DF6DA8" w:rsidRDefault="00AE4DD9" w:rsidP="007E1971">
    <w:pPr>
      <w:jc w:val="center"/>
      <w:rPr>
        <w:rFonts w:cs="Arial"/>
        <w:b/>
        <w:sz w:val="16"/>
        <w:szCs w:val="16"/>
      </w:rPr>
    </w:pPr>
  </w:p>
  <w:p w:rsidR="00AE4DD9" w:rsidRPr="00DF6DA8" w:rsidRDefault="00AE4DD9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AE4DD9" w:rsidRPr="00DF6DA8" w:rsidRDefault="00AE4DD9" w:rsidP="007E1971">
    <w:pPr>
      <w:jc w:val="center"/>
      <w:rPr>
        <w:rFonts w:cs="Arial"/>
        <w:b/>
        <w:sz w:val="16"/>
        <w:szCs w:val="16"/>
      </w:rPr>
    </w:pPr>
  </w:p>
  <w:p w:rsidR="00AE4DD9" w:rsidRPr="00DF6DA8" w:rsidRDefault="00AE4DD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AE4DD9" w:rsidRPr="00DF6DA8" w:rsidRDefault="00AE4DD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AE4DD9" w:rsidRPr="00DF6DA8" w:rsidRDefault="00AE4DD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AE4DD9" w:rsidRPr="007E20D7" w:rsidRDefault="00AE4DD9" w:rsidP="007E1971">
    <w:pPr>
      <w:pStyle w:val="Footer"/>
    </w:pPr>
  </w:p>
  <w:p w:rsidR="00AE4DD9" w:rsidRDefault="00AE4DD9">
    <w:pPr>
      <w:pStyle w:val="Footer"/>
    </w:pPr>
  </w:p>
  <w:p w:rsidR="00AE4DD9" w:rsidRDefault="00AE4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D9" w:rsidRDefault="00AE4DD9" w:rsidP="007E1971">
      <w:r>
        <w:separator/>
      </w:r>
    </w:p>
  </w:footnote>
  <w:footnote w:type="continuationSeparator" w:id="0">
    <w:p w:rsidR="00AE4DD9" w:rsidRDefault="00AE4DD9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19"/>
  </w:num>
  <w:num w:numId="9">
    <w:abstractNumId w:val="7"/>
  </w:num>
  <w:num w:numId="10">
    <w:abstractNumId w:val="5"/>
  </w:num>
  <w:num w:numId="11">
    <w:abstractNumId w:val="18"/>
  </w:num>
  <w:num w:numId="12">
    <w:abstractNumId w:val="30"/>
  </w:num>
  <w:num w:numId="13">
    <w:abstractNumId w:val="10"/>
  </w:num>
  <w:num w:numId="14">
    <w:abstractNumId w:val="13"/>
  </w:num>
  <w:num w:numId="15">
    <w:abstractNumId w:val="20"/>
  </w:num>
  <w:num w:numId="16">
    <w:abstractNumId w:val="23"/>
  </w:num>
  <w:num w:numId="17">
    <w:abstractNumId w:val="9"/>
  </w:num>
  <w:num w:numId="18">
    <w:abstractNumId w:val="17"/>
  </w:num>
  <w:num w:numId="19">
    <w:abstractNumId w:val="15"/>
  </w:num>
  <w:num w:numId="20">
    <w:abstractNumId w:val="24"/>
  </w:num>
  <w:num w:numId="21">
    <w:abstractNumId w:val="22"/>
  </w:num>
  <w:num w:numId="22">
    <w:abstractNumId w:val="28"/>
  </w:num>
  <w:num w:numId="23">
    <w:abstractNumId w:val="8"/>
  </w:num>
  <w:num w:numId="24">
    <w:abstractNumId w:val="26"/>
  </w:num>
  <w:num w:numId="25">
    <w:abstractNumId w:val="25"/>
  </w:num>
  <w:num w:numId="26">
    <w:abstractNumId w:val="16"/>
  </w:num>
  <w:num w:numId="27">
    <w:abstractNumId w:val="29"/>
  </w:num>
  <w:num w:numId="28">
    <w:abstractNumId w:val="6"/>
  </w:num>
  <w:num w:numId="29">
    <w:abstractNumId w:val="12"/>
  </w:num>
  <w:num w:numId="30">
    <w:abstractNumId w:val="2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3891"/>
    <w:rsid w:val="000513A3"/>
    <w:rsid w:val="00056128"/>
    <w:rsid w:val="00061BB9"/>
    <w:rsid w:val="00067E16"/>
    <w:rsid w:val="00085BD2"/>
    <w:rsid w:val="00090EB3"/>
    <w:rsid w:val="00096122"/>
    <w:rsid w:val="000B0CD0"/>
    <w:rsid w:val="000D73E5"/>
    <w:rsid w:val="000E66D2"/>
    <w:rsid w:val="000F149E"/>
    <w:rsid w:val="00101819"/>
    <w:rsid w:val="00126963"/>
    <w:rsid w:val="00132682"/>
    <w:rsid w:val="00134C0F"/>
    <w:rsid w:val="00157B72"/>
    <w:rsid w:val="0016163F"/>
    <w:rsid w:val="00163D9E"/>
    <w:rsid w:val="001701BA"/>
    <w:rsid w:val="00177960"/>
    <w:rsid w:val="0018569B"/>
    <w:rsid w:val="00185CD0"/>
    <w:rsid w:val="001A08D9"/>
    <w:rsid w:val="001A6055"/>
    <w:rsid w:val="001A6756"/>
    <w:rsid w:val="001A78A7"/>
    <w:rsid w:val="001B2696"/>
    <w:rsid w:val="001D3595"/>
    <w:rsid w:val="001E267D"/>
    <w:rsid w:val="00213269"/>
    <w:rsid w:val="00215FB1"/>
    <w:rsid w:val="002208B9"/>
    <w:rsid w:val="0023182A"/>
    <w:rsid w:val="002628AC"/>
    <w:rsid w:val="00284D1B"/>
    <w:rsid w:val="00290C8E"/>
    <w:rsid w:val="002C1326"/>
    <w:rsid w:val="002F2ED5"/>
    <w:rsid w:val="002F4343"/>
    <w:rsid w:val="003141A9"/>
    <w:rsid w:val="00324705"/>
    <w:rsid w:val="0033532F"/>
    <w:rsid w:val="00336048"/>
    <w:rsid w:val="003541B5"/>
    <w:rsid w:val="003672FE"/>
    <w:rsid w:val="00386275"/>
    <w:rsid w:val="00390D53"/>
    <w:rsid w:val="00393832"/>
    <w:rsid w:val="003C09A5"/>
    <w:rsid w:val="003C7AAD"/>
    <w:rsid w:val="003E0AF4"/>
    <w:rsid w:val="003F5A94"/>
    <w:rsid w:val="0041412C"/>
    <w:rsid w:val="0042580A"/>
    <w:rsid w:val="00430D0E"/>
    <w:rsid w:val="00443DCB"/>
    <w:rsid w:val="00466E5A"/>
    <w:rsid w:val="00473E8B"/>
    <w:rsid w:val="004812BD"/>
    <w:rsid w:val="00482289"/>
    <w:rsid w:val="00497672"/>
    <w:rsid w:val="004A336D"/>
    <w:rsid w:val="004B493F"/>
    <w:rsid w:val="004C21B1"/>
    <w:rsid w:val="004D4F33"/>
    <w:rsid w:val="004F46C8"/>
    <w:rsid w:val="004F524C"/>
    <w:rsid w:val="00504370"/>
    <w:rsid w:val="00513CA3"/>
    <w:rsid w:val="00513EFE"/>
    <w:rsid w:val="00527599"/>
    <w:rsid w:val="00551F36"/>
    <w:rsid w:val="00571ACE"/>
    <w:rsid w:val="00590951"/>
    <w:rsid w:val="005A5108"/>
    <w:rsid w:val="005A6EE3"/>
    <w:rsid w:val="005D7A5F"/>
    <w:rsid w:val="005E6D40"/>
    <w:rsid w:val="005F0CF9"/>
    <w:rsid w:val="005F3BA8"/>
    <w:rsid w:val="00622E60"/>
    <w:rsid w:val="00632DE4"/>
    <w:rsid w:val="00687109"/>
    <w:rsid w:val="006B098F"/>
    <w:rsid w:val="006C2F0F"/>
    <w:rsid w:val="006C6A5E"/>
    <w:rsid w:val="006D568E"/>
    <w:rsid w:val="006E5C56"/>
    <w:rsid w:val="00701BAC"/>
    <w:rsid w:val="00702796"/>
    <w:rsid w:val="00715845"/>
    <w:rsid w:val="007247EC"/>
    <w:rsid w:val="0072732C"/>
    <w:rsid w:val="00742957"/>
    <w:rsid w:val="0074615F"/>
    <w:rsid w:val="0075132A"/>
    <w:rsid w:val="00763E44"/>
    <w:rsid w:val="00766756"/>
    <w:rsid w:val="00770524"/>
    <w:rsid w:val="007713ED"/>
    <w:rsid w:val="007765E5"/>
    <w:rsid w:val="00793B32"/>
    <w:rsid w:val="007A40BB"/>
    <w:rsid w:val="007A4574"/>
    <w:rsid w:val="007B0F15"/>
    <w:rsid w:val="007B7786"/>
    <w:rsid w:val="007C3A74"/>
    <w:rsid w:val="007C645B"/>
    <w:rsid w:val="007E1971"/>
    <w:rsid w:val="00803911"/>
    <w:rsid w:val="00806520"/>
    <w:rsid w:val="00806C41"/>
    <w:rsid w:val="00822F8C"/>
    <w:rsid w:val="008270AA"/>
    <w:rsid w:val="00840598"/>
    <w:rsid w:val="0086340A"/>
    <w:rsid w:val="00895897"/>
    <w:rsid w:val="008A4AF9"/>
    <w:rsid w:val="008C50A7"/>
    <w:rsid w:val="008E7EB7"/>
    <w:rsid w:val="008F3114"/>
    <w:rsid w:val="008F633C"/>
    <w:rsid w:val="008F6ED9"/>
    <w:rsid w:val="009025D6"/>
    <w:rsid w:val="00910916"/>
    <w:rsid w:val="00931CC1"/>
    <w:rsid w:val="00937B0B"/>
    <w:rsid w:val="009434BE"/>
    <w:rsid w:val="0094618E"/>
    <w:rsid w:val="00996BDA"/>
    <w:rsid w:val="009A16B5"/>
    <w:rsid w:val="009A3D0E"/>
    <w:rsid w:val="009A44F7"/>
    <w:rsid w:val="009B335B"/>
    <w:rsid w:val="009B4E30"/>
    <w:rsid w:val="009C3443"/>
    <w:rsid w:val="009C5759"/>
    <w:rsid w:val="009C76F8"/>
    <w:rsid w:val="009D4D79"/>
    <w:rsid w:val="009D5674"/>
    <w:rsid w:val="009D6C16"/>
    <w:rsid w:val="009E6589"/>
    <w:rsid w:val="00A026C1"/>
    <w:rsid w:val="00A15C2A"/>
    <w:rsid w:val="00A17826"/>
    <w:rsid w:val="00A2060E"/>
    <w:rsid w:val="00A24C6F"/>
    <w:rsid w:val="00A3476C"/>
    <w:rsid w:val="00A449E2"/>
    <w:rsid w:val="00A502B0"/>
    <w:rsid w:val="00A61A5C"/>
    <w:rsid w:val="00A645B1"/>
    <w:rsid w:val="00A77937"/>
    <w:rsid w:val="00A92CBB"/>
    <w:rsid w:val="00A97F0A"/>
    <w:rsid w:val="00AB7ADE"/>
    <w:rsid w:val="00AC60AA"/>
    <w:rsid w:val="00AE4DD9"/>
    <w:rsid w:val="00B1229F"/>
    <w:rsid w:val="00B20310"/>
    <w:rsid w:val="00B50A4C"/>
    <w:rsid w:val="00B5639E"/>
    <w:rsid w:val="00B659B5"/>
    <w:rsid w:val="00B85B1F"/>
    <w:rsid w:val="00BA1684"/>
    <w:rsid w:val="00BA35C5"/>
    <w:rsid w:val="00BC0EF3"/>
    <w:rsid w:val="00BC3365"/>
    <w:rsid w:val="00BD352C"/>
    <w:rsid w:val="00BD3A3C"/>
    <w:rsid w:val="00C07EE9"/>
    <w:rsid w:val="00C42529"/>
    <w:rsid w:val="00C52CA3"/>
    <w:rsid w:val="00C53B99"/>
    <w:rsid w:val="00C67912"/>
    <w:rsid w:val="00CB4893"/>
    <w:rsid w:val="00CB6A88"/>
    <w:rsid w:val="00CC0993"/>
    <w:rsid w:val="00CD440E"/>
    <w:rsid w:val="00CD74DD"/>
    <w:rsid w:val="00CE08AF"/>
    <w:rsid w:val="00CF2E78"/>
    <w:rsid w:val="00CF3740"/>
    <w:rsid w:val="00D03A28"/>
    <w:rsid w:val="00D268A5"/>
    <w:rsid w:val="00D31788"/>
    <w:rsid w:val="00D33355"/>
    <w:rsid w:val="00D36B1B"/>
    <w:rsid w:val="00D4789E"/>
    <w:rsid w:val="00D52487"/>
    <w:rsid w:val="00D5398A"/>
    <w:rsid w:val="00D56C0C"/>
    <w:rsid w:val="00D76855"/>
    <w:rsid w:val="00D81434"/>
    <w:rsid w:val="00D8614A"/>
    <w:rsid w:val="00D868B9"/>
    <w:rsid w:val="00D94252"/>
    <w:rsid w:val="00DC2B7D"/>
    <w:rsid w:val="00DC5B33"/>
    <w:rsid w:val="00DD0053"/>
    <w:rsid w:val="00DF530E"/>
    <w:rsid w:val="00DF6DA8"/>
    <w:rsid w:val="00E12A99"/>
    <w:rsid w:val="00E345DA"/>
    <w:rsid w:val="00E36CE6"/>
    <w:rsid w:val="00E4448C"/>
    <w:rsid w:val="00E46AF3"/>
    <w:rsid w:val="00E54B60"/>
    <w:rsid w:val="00E64654"/>
    <w:rsid w:val="00E7243F"/>
    <w:rsid w:val="00E73591"/>
    <w:rsid w:val="00E97CE6"/>
    <w:rsid w:val="00EA007D"/>
    <w:rsid w:val="00EA6ED8"/>
    <w:rsid w:val="00EC288A"/>
    <w:rsid w:val="00ED149A"/>
    <w:rsid w:val="00ED793A"/>
    <w:rsid w:val="00EE682C"/>
    <w:rsid w:val="00F0527A"/>
    <w:rsid w:val="00F06910"/>
    <w:rsid w:val="00F13E48"/>
    <w:rsid w:val="00F15403"/>
    <w:rsid w:val="00F600BA"/>
    <w:rsid w:val="00F85C56"/>
    <w:rsid w:val="00FA30E3"/>
    <w:rsid w:val="00FB11EC"/>
    <w:rsid w:val="00FB5E04"/>
    <w:rsid w:val="00FB5E92"/>
    <w:rsid w:val="00FC0E4B"/>
    <w:rsid w:val="00FC19BA"/>
    <w:rsid w:val="00FD73D7"/>
    <w:rsid w:val="00FD765A"/>
    <w:rsid w:val="00FE656D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3862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tf.wi.gov/boards/agenda-items-2013/gib0521/item4bu.pdf" TargetMode="External"/><Relationship Id="rId18" Type="http://schemas.openxmlformats.org/officeDocument/2006/relationships/hyperlink" Target="http://etf.wi.gov/boards/agenda-items-2013/gib0521/item4bd.pdf" TargetMode="External"/><Relationship Id="rId26" Type="http://schemas.openxmlformats.org/officeDocument/2006/relationships/hyperlink" Target="http://etf.wi.gov/boards/agenda-items-2013/gib0521/item4h.pdf" TargetMode="External"/><Relationship Id="rId39" Type="http://schemas.openxmlformats.org/officeDocument/2006/relationships/hyperlink" Target="http://etf.wi.gov/boards/agenda-items-2013/gib0521/item7b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gib0521/item4cb.pdf" TargetMode="External"/><Relationship Id="rId34" Type="http://schemas.openxmlformats.org/officeDocument/2006/relationships/hyperlink" Target="http://etf.wi.gov/boards/agenda-items-2013/gib0521/item5b.pdf" TargetMode="External"/><Relationship Id="rId42" Type="http://schemas.openxmlformats.org/officeDocument/2006/relationships/hyperlink" Target="http://etf.wi.gov/boards/agenda-items-2013/gib0521/item8c.pdf" TargetMode="External"/><Relationship Id="rId47" Type="http://schemas.openxmlformats.org/officeDocument/2006/relationships/hyperlink" Target="http://etf.wi.gov/boards/agenda-items-2013/gib0521/item8h.pdf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gib0521/item4b.pdf" TargetMode="External"/><Relationship Id="rId17" Type="http://schemas.openxmlformats.org/officeDocument/2006/relationships/hyperlink" Target="http://etf.wi.gov/boards/agenda-items-2013/gib0521/item4bc.pdf" TargetMode="External"/><Relationship Id="rId25" Type="http://schemas.openxmlformats.org/officeDocument/2006/relationships/hyperlink" Target="http://etf.wi.gov/boards/agenda-items-2013/gib0521/item4g.pdf" TargetMode="External"/><Relationship Id="rId33" Type="http://schemas.openxmlformats.org/officeDocument/2006/relationships/hyperlink" Target="http://etf.wi.gov/boards/agenda-items-2013/gib0521/item5ae.pdf" TargetMode="External"/><Relationship Id="rId38" Type="http://schemas.openxmlformats.org/officeDocument/2006/relationships/hyperlink" Target="http://etf.wi.gov/boards/agenda-items-2013/gib0521/item7a.pdf" TargetMode="External"/><Relationship Id="rId46" Type="http://schemas.openxmlformats.org/officeDocument/2006/relationships/hyperlink" Target="http://etf.wi.gov/boards/agenda-items-2013/gib0521/item8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gib0521/item4bb2.pdf" TargetMode="External"/><Relationship Id="rId20" Type="http://schemas.openxmlformats.org/officeDocument/2006/relationships/hyperlink" Target="http://etf.wi.gov/boards/agenda-items-2013/gib0521/item4c.pdf" TargetMode="External"/><Relationship Id="rId29" Type="http://schemas.openxmlformats.org/officeDocument/2006/relationships/hyperlink" Target="http://etf.wi.gov/boards/agenda-items-2013/gib0521/item5aa.pdf" TargetMode="External"/><Relationship Id="rId41" Type="http://schemas.openxmlformats.org/officeDocument/2006/relationships/hyperlink" Target="http://etf.wi.gov/boards/agenda-items-2013/gib0521/item8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gib0521/item3.pdf" TargetMode="External"/><Relationship Id="rId24" Type="http://schemas.openxmlformats.org/officeDocument/2006/relationships/hyperlink" Target="http://etf.wi.gov/boards/agenda-items-2013/gib0521/item4f.pdf" TargetMode="External"/><Relationship Id="rId32" Type="http://schemas.openxmlformats.org/officeDocument/2006/relationships/hyperlink" Target="http://etf.wi.gov/boards/agenda-items-2013/gib0521/item5ad.pdf" TargetMode="External"/><Relationship Id="rId37" Type="http://schemas.openxmlformats.org/officeDocument/2006/relationships/hyperlink" Target="http://etf.wi.gov/boards/agenda-items-2013/gib0521/item6b.pdf" TargetMode="External"/><Relationship Id="rId40" Type="http://schemas.openxmlformats.org/officeDocument/2006/relationships/hyperlink" Target="http://etf.wi.gov/boards/agenda-items-2013/gib0521/item8a.pdf" TargetMode="External"/><Relationship Id="rId45" Type="http://schemas.openxmlformats.org/officeDocument/2006/relationships/hyperlink" Target="http://etf.wi.gov/boards/agenda-items-2013/gib0521/item8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gib0521/item4bb1.pdf" TargetMode="External"/><Relationship Id="rId23" Type="http://schemas.openxmlformats.org/officeDocument/2006/relationships/hyperlink" Target="http://etf.wi.gov/boards/agenda-items-2013/gib0521/item4e.pdf" TargetMode="External"/><Relationship Id="rId28" Type="http://schemas.openxmlformats.org/officeDocument/2006/relationships/hyperlink" Target="http://etf.wi.gov/boards/agenda-items-2013/gib0521/item5a.pdf" TargetMode="External"/><Relationship Id="rId36" Type="http://schemas.openxmlformats.org/officeDocument/2006/relationships/hyperlink" Target="http://etf.wi.gov/boards/agenda-items-2013/gib0521/item6a2.pdf" TargetMode="External"/><Relationship Id="rId49" Type="http://schemas.openxmlformats.org/officeDocument/2006/relationships/hyperlink" Target="http://etf.wi.gov/boards/agenda-items-2013/gib0521/item8k.pdf" TargetMode="External"/><Relationship Id="rId10" Type="http://schemas.openxmlformats.org/officeDocument/2006/relationships/hyperlink" Target="http://etf.wi.gov/boards/agenda-items-2013/gib0521/item1.pdf" TargetMode="External"/><Relationship Id="rId19" Type="http://schemas.openxmlformats.org/officeDocument/2006/relationships/hyperlink" Target="http://etf.wi.gov/boards/agenda-items-2013/gib0521/item4bo.pdf" TargetMode="External"/><Relationship Id="rId31" Type="http://schemas.openxmlformats.org/officeDocument/2006/relationships/hyperlink" Target="http://etf.wi.gov/boards/agenda-items-2013/gib0521/item5ac.pdf" TargetMode="External"/><Relationship Id="rId44" Type="http://schemas.openxmlformats.org/officeDocument/2006/relationships/hyperlink" Target="http://etf.wi.gov/boards/agenda-items-2013/gib0521/item8e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gib0521/item4ba.pdf" TargetMode="External"/><Relationship Id="rId22" Type="http://schemas.openxmlformats.org/officeDocument/2006/relationships/hyperlink" Target="http://etf.wi.gov/boards/agenda-items-2013/gib0521/item4d.pdf" TargetMode="External"/><Relationship Id="rId27" Type="http://schemas.openxmlformats.org/officeDocument/2006/relationships/hyperlink" Target="http://etf.wi.gov/boards/agenda-items-2013/gib0521/item4j.pdf" TargetMode="External"/><Relationship Id="rId30" Type="http://schemas.openxmlformats.org/officeDocument/2006/relationships/hyperlink" Target="http://etf.wi.gov/boards/agenda-items-2013/gib0521/item5ab.pdf" TargetMode="External"/><Relationship Id="rId35" Type="http://schemas.openxmlformats.org/officeDocument/2006/relationships/hyperlink" Target="http://etf.wi.gov/boards/agenda-items-2013/gib0521/item6a1.pdf" TargetMode="External"/><Relationship Id="rId43" Type="http://schemas.openxmlformats.org/officeDocument/2006/relationships/hyperlink" Target="http://etf.wi.gov/boards/agenda-items-2013/gib0521/item8d.pdf" TargetMode="External"/><Relationship Id="rId48" Type="http://schemas.openxmlformats.org/officeDocument/2006/relationships/hyperlink" Target="http://etf.wi.gov/boards/agenda-items-2013/gib0521/item8i.pdf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169B7-E299-4C55-B3C4-5487D907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348</TotalTime>
  <Pages>3</Pages>
  <Words>478</Words>
  <Characters>5682</Characters>
  <Application>Microsoft Office Word</Application>
  <DocSecurity>0</DocSecurity>
  <Lines>299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jonesl</cp:lastModifiedBy>
  <cp:revision>32</cp:revision>
  <cp:lastPrinted>2013-04-24T20:59:00Z</cp:lastPrinted>
  <dcterms:created xsi:type="dcterms:W3CDTF">2013-05-06T15:27:00Z</dcterms:created>
  <dcterms:modified xsi:type="dcterms:W3CDTF">2013-06-07T14:54:00Z</dcterms:modified>
</cp:coreProperties>
</file>