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2F47F7" w:rsidRDefault="00215FB1" w:rsidP="00E7243F">
      <w:pPr>
        <w:pStyle w:val="Title"/>
        <w:rPr>
          <w:color w:val="auto"/>
          <w:sz w:val="44"/>
        </w:rPr>
      </w:pPr>
      <w:r w:rsidRPr="002F47F7">
        <w:rPr>
          <w:color w:val="auto"/>
          <w:sz w:val="44"/>
        </w:rPr>
        <w:t>AGENDA</w:t>
      </w:r>
      <w:r w:rsidR="002F47F7" w:rsidRPr="002F47F7">
        <w:rPr>
          <w:color w:val="auto"/>
          <w:sz w:val="44"/>
        </w:rPr>
        <w:t xml:space="preserve"> / NOTICE</w:t>
      </w:r>
    </w:p>
    <w:p w:rsidR="00215FB1" w:rsidRPr="00DF6DA8" w:rsidRDefault="00C964C2" w:rsidP="00C964C2">
      <w:pPr>
        <w:jc w:val="center"/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                                                                   </w:t>
      </w:r>
      <w:r w:rsidR="00714E80">
        <w:rPr>
          <w:rFonts w:cs="Arial"/>
          <w:color w:val="FF0000"/>
          <w:sz w:val="28"/>
          <w:szCs w:val="28"/>
        </w:rPr>
        <w:t xml:space="preserve">           </w:t>
      </w:r>
      <w:r>
        <w:rPr>
          <w:rFonts w:cs="Arial"/>
          <w:color w:val="FF0000"/>
          <w:sz w:val="28"/>
          <w:szCs w:val="28"/>
        </w:rPr>
        <w:t xml:space="preserve"> </w:t>
      </w:r>
      <w:r w:rsidR="002208B9" w:rsidRPr="00DF6DA8">
        <w:rPr>
          <w:rFonts w:cs="Arial"/>
          <w:color w:val="FF0000"/>
          <w:sz w:val="28"/>
          <w:szCs w:val="28"/>
        </w:rPr>
        <w:tab/>
      </w:r>
      <w:r w:rsidR="002208B9"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1D5FDDCF" wp14:editId="01CD17A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0A658C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Wednesday</w:t>
      </w:r>
      <w:r w:rsidR="00937BA5">
        <w:rPr>
          <w:rFonts w:ascii="Arial Black" w:hAnsi="Arial Black" w:cs="Arial"/>
        </w:rPr>
        <w:t>,</w:t>
      </w:r>
      <w:r w:rsidR="00CB6F46">
        <w:rPr>
          <w:rFonts w:ascii="Arial Black" w:hAnsi="Arial Black" w:cs="Arial"/>
        </w:rPr>
        <w:t xml:space="preserve"> </w:t>
      </w:r>
      <w:r w:rsidR="003E314C">
        <w:rPr>
          <w:rFonts w:ascii="Arial Black" w:hAnsi="Arial Black" w:cs="Arial"/>
        </w:rPr>
        <w:t xml:space="preserve">May </w:t>
      </w:r>
      <w:r w:rsidR="0011514F">
        <w:rPr>
          <w:rFonts w:ascii="Arial Black" w:hAnsi="Arial Black" w:cs="Arial"/>
        </w:rPr>
        <w:t>24</w:t>
      </w:r>
      <w:r w:rsidR="00CB6F46">
        <w:rPr>
          <w:rFonts w:ascii="Arial Black" w:hAnsi="Arial Black" w:cs="Arial"/>
        </w:rPr>
        <w:t xml:space="preserve">, </w:t>
      </w:r>
      <w:r w:rsidR="0011514F">
        <w:rPr>
          <w:rFonts w:ascii="Arial Black" w:hAnsi="Arial Black" w:cs="Arial"/>
        </w:rPr>
        <w:t>2017</w:t>
      </w:r>
    </w:p>
    <w:p w:rsidR="00215FB1" w:rsidRPr="00456A20" w:rsidRDefault="005C7BB9" w:rsidP="005D7A5F">
      <w:pPr>
        <w:rPr>
          <w:rFonts w:cs="Arial"/>
        </w:rPr>
      </w:pPr>
      <w:r w:rsidRPr="00456A20">
        <w:rPr>
          <w:rFonts w:cs="Arial"/>
        </w:rPr>
        <w:t>8</w:t>
      </w:r>
      <w:r w:rsidR="00221EFE" w:rsidRPr="00456A20">
        <w:rPr>
          <w:rFonts w:cs="Arial"/>
        </w:rPr>
        <w:t>:3</w:t>
      </w:r>
      <w:r w:rsidR="006C6AA2" w:rsidRPr="00456A20">
        <w:rPr>
          <w:rFonts w:cs="Arial"/>
        </w:rPr>
        <w:t>0</w:t>
      </w:r>
      <w:r w:rsidR="00400CE7" w:rsidRPr="00456A20">
        <w:rPr>
          <w:rFonts w:cs="Arial"/>
        </w:rPr>
        <w:t xml:space="preserve"> a.m. –</w:t>
      </w:r>
      <w:r w:rsidR="001A1CA6">
        <w:rPr>
          <w:rFonts w:cs="Arial"/>
        </w:rPr>
        <w:t xml:space="preserve"> 2:30</w:t>
      </w:r>
      <w:r w:rsidR="00400CE7" w:rsidRPr="00456A20">
        <w:rPr>
          <w:rFonts w:cs="Arial"/>
        </w:rPr>
        <w:t xml:space="preserve"> p</w:t>
      </w:r>
      <w:r w:rsidR="005D7A5F" w:rsidRPr="00456A20">
        <w:rPr>
          <w:rFonts w:cs="Arial"/>
        </w:rPr>
        <w:t xml:space="preserve">.m.  </w:t>
      </w:r>
    </w:p>
    <w:p w:rsidR="00215FB1" w:rsidRPr="00456A20" w:rsidRDefault="00215FB1" w:rsidP="005D7A5F">
      <w:pPr>
        <w:rPr>
          <w:rFonts w:cs="Arial"/>
        </w:rPr>
      </w:pPr>
    </w:p>
    <w:p w:rsidR="00FB11EC" w:rsidRPr="00456A20" w:rsidRDefault="00703C2D" w:rsidP="002F47F7">
      <w:pPr>
        <w:rPr>
          <w:rFonts w:ascii="Arial Black" w:hAnsi="Arial Black" w:cs="Arial"/>
          <w:color w:val="000000" w:themeColor="text1"/>
        </w:rPr>
      </w:pPr>
      <w:r>
        <w:rPr>
          <w:rFonts w:ascii="Arial Black" w:hAnsi="Arial Black" w:cs="Arial"/>
          <w:color w:val="000000" w:themeColor="text1"/>
        </w:rPr>
        <w:t>Lussier Family Heritage Center</w:t>
      </w:r>
    </w:p>
    <w:p w:rsidR="00FF5E17" w:rsidRPr="002F36C0" w:rsidRDefault="00703C2D" w:rsidP="002F47F7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3101 Lake Farm Road, Madison, WI 53711</w:t>
      </w:r>
    </w:p>
    <w:p w:rsidR="002F47F7" w:rsidRPr="002F47F7" w:rsidRDefault="002F47F7" w:rsidP="002F47F7">
      <w:pPr>
        <w:rPr>
          <w:rFonts w:cs="Arial"/>
          <w:color w:val="FF0000"/>
        </w:rPr>
      </w:pPr>
    </w:p>
    <w:tbl>
      <w:tblPr>
        <w:tblW w:w="1084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9"/>
        <w:gridCol w:w="1094"/>
        <w:gridCol w:w="8017"/>
        <w:gridCol w:w="250"/>
      </w:tblGrid>
      <w:tr w:rsidR="005D7A5F" w:rsidRPr="00DF6DA8" w:rsidTr="00421AAB">
        <w:trPr>
          <w:trHeight w:val="408"/>
        </w:trPr>
        <w:tc>
          <w:tcPr>
            <w:tcW w:w="1479" w:type="dxa"/>
          </w:tcPr>
          <w:p w:rsidR="002F47F7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</w:p>
          <w:p w:rsidR="005D7A5F" w:rsidRPr="00DF6DA8" w:rsidRDefault="002F47F7" w:rsidP="002F47F7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Estimated Time</w:t>
            </w:r>
          </w:p>
        </w:tc>
        <w:tc>
          <w:tcPr>
            <w:tcW w:w="1094" w:type="dxa"/>
          </w:tcPr>
          <w:p w:rsidR="005D7A5F" w:rsidRPr="002F47F7" w:rsidRDefault="002F47F7" w:rsidP="002F47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1055A1" wp14:editId="71B1C8AB">
                  <wp:extent cx="236220" cy="129540"/>
                  <wp:effectExtent l="0" t="0" r="0" b="3810"/>
                  <wp:docPr id="12" name="Picture 12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8017" w:type="dxa"/>
          </w:tcPr>
          <w:p w:rsidR="002F47F7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:rsidR="00FB11EC" w:rsidRPr="001A08D9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 </w:t>
            </w:r>
            <w:r>
              <w:rPr>
                <w:rFonts w:cs="Arial"/>
                <w:sz w:val="32"/>
              </w:rPr>
              <w:t>Topic</w:t>
            </w:r>
          </w:p>
        </w:tc>
        <w:tc>
          <w:tcPr>
            <w:tcW w:w="25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2F47F7" w:rsidRPr="00DF6DA8" w:rsidTr="00421AAB">
        <w:trPr>
          <w:trHeight w:val="408"/>
        </w:trPr>
        <w:tc>
          <w:tcPr>
            <w:tcW w:w="1479" w:type="dxa"/>
            <w:shd w:val="clear" w:color="auto" w:fill="FFFFFF" w:themeFill="background1"/>
          </w:tcPr>
          <w:p w:rsidR="002F47F7" w:rsidRPr="00C77777" w:rsidRDefault="005C7BB9" w:rsidP="00475170">
            <w:pPr>
              <w:pStyle w:val="Heading2"/>
              <w:rPr>
                <w:rFonts w:cs="Arial"/>
                <w:sz w:val="24"/>
                <w:highlight w:val="yellow"/>
              </w:rPr>
            </w:pPr>
            <w:r>
              <w:rPr>
                <w:rFonts w:cs="Arial"/>
                <w:sz w:val="24"/>
              </w:rPr>
              <w:t>8</w:t>
            </w:r>
            <w:r w:rsidR="008C676C">
              <w:rPr>
                <w:rFonts w:cs="Arial"/>
                <w:sz w:val="24"/>
              </w:rPr>
              <w:t>:3</w:t>
            </w:r>
            <w:r w:rsidR="006C6AA2" w:rsidRPr="006C6AA2">
              <w:rPr>
                <w:rFonts w:cs="Arial"/>
                <w:sz w:val="24"/>
              </w:rPr>
              <w:t>0</w:t>
            </w:r>
            <w:r w:rsidR="002F47F7" w:rsidRPr="006C6AA2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94" w:type="dxa"/>
          </w:tcPr>
          <w:p w:rsidR="002F47F7" w:rsidRPr="00DF6DA8" w:rsidRDefault="002F47F7">
            <w:pPr>
              <w:rPr>
                <w:rFonts w:cs="Arial"/>
              </w:rPr>
            </w:pPr>
          </w:p>
        </w:tc>
        <w:tc>
          <w:tcPr>
            <w:tcW w:w="8017" w:type="dxa"/>
          </w:tcPr>
          <w:p w:rsidR="002F47F7" w:rsidRPr="00DF6DA8" w:rsidRDefault="002F47F7" w:rsidP="001A08D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</w:tc>
        <w:tc>
          <w:tcPr>
            <w:tcW w:w="250" w:type="dxa"/>
          </w:tcPr>
          <w:p w:rsidR="002F47F7" w:rsidRPr="00DF6DA8" w:rsidRDefault="002F47F7" w:rsidP="006D568E">
            <w:pPr>
              <w:rPr>
                <w:rFonts w:cs="Arial"/>
              </w:rPr>
            </w:pPr>
          </w:p>
        </w:tc>
      </w:tr>
      <w:tr w:rsidR="00052125" w:rsidRPr="00DF6DA8" w:rsidTr="00421AAB">
        <w:trPr>
          <w:trHeight w:val="624"/>
        </w:trPr>
        <w:tc>
          <w:tcPr>
            <w:tcW w:w="1479" w:type="dxa"/>
          </w:tcPr>
          <w:p w:rsidR="00052125" w:rsidRPr="00C77777" w:rsidRDefault="00052125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8:30 </w:t>
            </w:r>
            <w:r w:rsidRPr="00C77777">
              <w:rPr>
                <w:rFonts w:cs="Arial"/>
                <w:sz w:val="24"/>
              </w:rPr>
              <w:t>a.m.</w:t>
            </w:r>
          </w:p>
          <w:p w:rsidR="00052125" w:rsidRPr="00C77777" w:rsidRDefault="00052125" w:rsidP="001A08D9"/>
        </w:tc>
        <w:tc>
          <w:tcPr>
            <w:tcW w:w="1094" w:type="dxa"/>
          </w:tcPr>
          <w:p w:rsidR="00052125" w:rsidRPr="00DF6DA8" w:rsidRDefault="00052125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4C6C4E64" wp14:editId="72083F59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052125" w:rsidRDefault="00C6217D" w:rsidP="0034118C">
            <w:pPr>
              <w:pStyle w:val="Heading2"/>
              <w:numPr>
                <w:ilvl w:val="0"/>
                <w:numId w:val="1"/>
              </w:numPr>
              <w:ind w:left="360"/>
              <w:rPr>
                <w:rFonts w:cs="Arial"/>
                <w:sz w:val="24"/>
              </w:rPr>
            </w:pPr>
            <w:hyperlink r:id="rId10" w:history="1">
              <w:r w:rsidR="00052125" w:rsidRPr="00CF1FC5">
                <w:rPr>
                  <w:rStyle w:val="Hyperlink"/>
                  <w:rFonts w:cs="Arial"/>
                  <w:sz w:val="24"/>
                </w:rPr>
                <w:t xml:space="preserve">Consideration of Open and Closed Minutes of February </w:t>
              </w:r>
              <w:r w:rsidR="0011514F" w:rsidRPr="00CF1FC5">
                <w:rPr>
                  <w:rStyle w:val="Hyperlink"/>
                  <w:rFonts w:cs="Arial"/>
                  <w:sz w:val="24"/>
                </w:rPr>
                <w:t>8</w:t>
              </w:r>
              <w:r w:rsidR="00052125" w:rsidRPr="00CF1FC5">
                <w:rPr>
                  <w:rStyle w:val="Hyperlink"/>
                  <w:rFonts w:cs="Arial"/>
                  <w:sz w:val="24"/>
                </w:rPr>
                <w:t xml:space="preserve">, </w:t>
              </w:r>
              <w:r w:rsidR="0011514F" w:rsidRPr="00CF1FC5">
                <w:rPr>
                  <w:rStyle w:val="Hyperlink"/>
                  <w:rFonts w:cs="Arial"/>
                  <w:sz w:val="24"/>
                </w:rPr>
                <w:t xml:space="preserve">2017 </w:t>
              </w:r>
              <w:r w:rsidR="00052125" w:rsidRPr="00CF1FC5">
                <w:rPr>
                  <w:rStyle w:val="Hyperlink"/>
                  <w:rFonts w:cs="Arial"/>
                  <w:sz w:val="24"/>
                </w:rPr>
                <w:t>Meeting</w:t>
              </w:r>
            </w:hyperlink>
          </w:p>
        </w:tc>
        <w:tc>
          <w:tcPr>
            <w:tcW w:w="250" w:type="dxa"/>
          </w:tcPr>
          <w:p w:rsidR="00052125" w:rsidRPr="00DF6DA8" w:rsidRDefault="00052125" w:rsidP="003E314C">
            <w:pPr>
              <w:pStyle w:val="Heading2"/>
              <w:ind w:left="360"/>
              <w:rPr>
                <w:rFonts w:cs="Arial"/>
              </w:rPr>
            </w:pPr>
          </w:p>
        </w:tc>
      </w:tr>
      <w:tr w:rsidR="005D7A5F" w:rsidRPr="00DF6DA8" w:rsidTr="00421AAB">
        <w:trPr>
          <w:trHeight w:val="488"/>
        </w:trPr>
        <w:tc>
          <w:tcPr>
            <w:tcW w:w="1479" w:type="dxa"/>
          </w:tcPr>
          <w:p w:rsidR="005D7A5F" w:rsidRPr="00C77777" w:rsidRDefault="005C7BB9" w:rsidP="006C6AA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8C676C">
              <w:rPr>
                <w:rFonts w:cs="Arial"/>
                <w:sz w:val="24"/>
              </w:rPr>
              <w:t>:35</w:t>
            </w:r>
            <w:r w:rsidR="006C6AA2">
              <w:rPr>
                <w:rFonts w:cs="Arial"/>
                <w:sz w:val="24"/>
              </w:rPr>
              <w:t xml:space="preserve"> </w:t>
            </w:r>
            <w:r w:rsidR="005D7A5F" w:rsidRPr="00C77777">
              <w:rPr>
                <w:rFonts w:cs="Arial"/>
                <w:sz w:val="24"/>
              </w:rPr>
              <w:t xml:space="preserve">a.m. </w:t>
            </w:r>
          </w:p>
        </w:tc>
        <w:tc>
          <w:tcPr>
            <w:tcW w:w="1094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8017" w:type="dxa"/>
          </w:tcPr>
          <w:p w:rsidR="00341486" w:rsidRPr="004D5AD2" w:rsidRDefault="005D7A5F" w:rsidP="0070331D">
            <w:pPr>
              <w:pStyle w:val="Heading2"/>
              <w:numPr>
                <w:ilvl w:val="0"/>
                <w:numId w:val="1"/>
              </w:numPr>
              <w:ind w:left="341" w:hanging="341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250" w:type="dxa"/>
          </w:tcPr>
          <w:p w:rsidR="00AC2E50" w:rsidRPr="0070331D" w:rsidRDefault="00AC2E50" w:rsidP="0070331D">
            <w:pPr>
              <w:ind w:left="360"/>
              <w:rPr>
                <w:rFonts w:cs="Arial"/>
              </w:rPr>
            </w:pPr>
          </w:p>
          <w:p w:rsidR="008C676C" w:rsidRPr="000D37AE" w:rsidRDefault="008C676C" w:rsidP="0070331D">
            <w:pPr>
              <w:rPr>
                <w:rFonts w:cs="Arial"/>
              </w:rPr>
            </w:pPr>
          </w:p>
        </w:tc>
      </w:tr>
      <w:tr w:rsidR="00800D6B" w:rsidRPr="00DF6DA8" w:rsidTr="00421AAB">
        <w:trPr>
          <w:trHeight w:val="435"/>
        </w:trPr>
        <w:tc>
          <w:tcPr>
            <w:tcW w:w="1479" w:type="dxa"/>
          </w:tcPr>
          <w:p w:rsidR="00800D6B" w:rsidRDefault="00800D6B" w:rsidP="0024649D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8:</w:t>
            </w:r>
            <w:r w:rsidR="0024649D">
              <w:rPr>
                <w:rFonts w:cs="Arial"/>
                <w:sz w:val="24"/>
              </w:rPr>
              <w:t xml:space="preserve">40 </w:t>
            </w:r>
            <w:r>
              <w:rPr>
                <w:rFonts w:cs="Arial"/>
                <w:sz w:val="24"/>
              </w:rPr>
              <w:t>a.m.</w:t>
            </w:r>
          </w:p>
        </w:tc>
        <w:tc>
          <w:tcPr>
            <w:tcW w:w="1094" w:type="dxa"/>
          </w:tcPr>
          <w:p w:rsidR="00777D7A" w:rsidRDefault="00777D7A">
            <w:pPr>
              <w:rPr>
                <w:rFonts w:cs="Arial"/>
                <w:noProof/>
              </w:rPr>
            </w:pPr>
          </w:p>
          <w:p w:rsidR="00800D6B" w:rsidRDefault="00C6217D">
            <w:pPr>
              <w:rPr>
                <w:rFonts w:cs="Arial"/>
                <w:noProof/>
              </w:rPr>
            </w:pPr>
            <w:bookmarkStart w:id="0" w:name="OLE_LINK1"/>
            <w:r>
              <w:pict w14:anchorId="25ED2671">
                <v:shape id="_x0000_i1026" type="#_x0000_t75" alt="gavel" style="width:16.1pt;height:8.25pt;visibility:visible;mso-wrap-style:square">
                  <v:imagedata r:id="rId11" o:title="gavel"/>
                </v:shape>
              </w:pict>
            </w:r>
            <w:bookmarkEnd w:id="0"/>
          </w:p>
          <w:p w:rsidR="00777D7A" w:rsidRDefault="00C6217D">
            <w:pPr>
              <w:rPr>
                <w:rFonts w:cs="Arial"/>
                <w:noProof/>
              </w:rPr>
            </w:pPr>
            <w:r>
              <w:pict w14:anchorId="1BC96040">
                <v:shape id="_x0000_i1027" type="#_x0000_t75" alt="gavel" style="width:16.45pt;height:8.25pt;visibility:visible;mso-wrap-style:square">
                  <v:imagedata r:id="rId11" o:title="gavel"/>
                </v:shape>
              </w:pict>
            </w:r>
          </w:p>
          <w:p w:rsidR="008A14FE" w:rsidRDefault="008A14FE">
            <w:pPr>
              <w:rPr>
                <w:rFonts w:cs="Arial"/>
                <w:noProof/>
              </w:rPr>
            </w:pPr>
          </w:p>
          <w:p w:rsidR="001F2069" w:rsidRDefault="00C6217D" w:rsidP="001F2069">
            <w:pPr>
              <w:rPr>
                <w:rFonts w:cs="Arial"/>
                <w:noProof/>
              </w:rPr>
            </w:pPr>
            <w:r>
              <w:pict w14:anchorId="27CCD541">
                <v:shape id="_x0000_i1028" type="#_x0000_t75" alt="gavel" style="width:16.1pt;height:8.25pt;visibility:visible;mso-wrap-style:square">
                  <v:imagedata r:id="rId11" o:title="gavel"/>
                </v:shape>
              </w:pict>
            </w:r>
          </w:p>
          <w:p w:rsidR="001F2069" w:rsidRPr="001F2069" w:rsidRDefault="00CF1FC5" w:rsidP="001F2069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3835" cy="104775"/>
                  <wp:effectExtent l="0" t="0" r="5715" b="9525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34118C" w:rsidRPr="0034118C" w:rsidRDefault="0034118C" w:rsidP="004337E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 w:rsidRPr="0034118C">
              <w:rPr>
                <w:b/>
              </w:rPr>
              <w:t>Health Insurance</w:t>
            </w:r>
          </w:p>
          <w:p w:rsidR="00BE06E3" w:rsidRPr="00A13068" w:rsidRDefault="00C6217D" w:rsidP="00BE06E3">
            <w:pPr>
              <w:pStyle w:val="ListParagraph"/>
              <w:numPr>
                <w:ilvl w:val="0"/>
                <w:numId w:val="7"/>
              </w:numPr>
              <w:tabs>
                <w:tab w:val="left" w:pos="912"/>
              </w:tabs>
            </w:pPr>
            <w:hyperlink r:id="rId12" w:history="1">
              <w:r w:rsidR="006565D2">
                <w:rPr>
                  <w:rStyle w:val="Hyperlink"/>
                </w:rPr>
                <w:t>Self-Insurance</w:t>
              </w:r>
            </w:hyperlink>
            <w:r w:rsidR="006565D2">
              <w:rPr>
                <w:rStyle w:val="Hyperlink"/>
              </w:rPr>
              <w:t>/Regionalization Status and Next Steps</w:t>
            </w:r>
          </w:p>
          <w:p w:rsidR="00777D7A" w:rsidRPr="00A13068" w:rsidRDefault="00C6217D" w:rsidP="009E6712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hyperlink r:id="rId13" w:history="1">
              <w:r w:rsidR="00777D7A" w:rsidRPr="00CF1FC5">
                <w:rPr>
                  <w:rStyle w:val="Hyperlink"/>
                </w:rPr>
                <w:t xml:space="preserve">Establish It’s Your Choice Open Enrollment Dates </w:t>
              </w:r>
            </w:hyperlink>
          </w:p>
          <w:p w:rsidR="005D228E" w:rsidRPr="005D228E" w:rsidRDefault="00C6217D" w:rsidP="005D228E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hyperlink r:id="rId14" w:history="1">
              <w:r w:rsidR="00A54544" w:rsidRPr="00CF1FC5">
                <w:rPr>
                  <w:rStyle w:val="Hyperlink"/>
                </w:rPr>
                <w:t xml:space="preserve">Health Plan </w:t>
              </w:r>
              <w:r w:rsidR="004B4765" w:rsidRPr="00CF1FC5">
                <w:rPr>
                  <w:rStyle w:val="Hyperlink"/>
                </w:rPr>
                <w:t>Quality</w:t>
              </w:r>
              <w:r w:rsidR="001F2069" w:rsidRPr="00CF1FC5">
                <w:rPr>
                  <w:rStyle w:val="Hyperlink"/>
                </w:rPr>
                <w:t xml:space="preserve"> Measurement</w:t>
              </w:r>
            </w:hyperlink>
            <w:bookmarkStart w:id="1" w:name="_GoBack"/>
            <w:bookmarkEnd w:id="1"/>
          </w:p>
          <w:p w:rsidR="001F2069" w:rsidRPr="0097264B" w:rsidRDefault="00C6217D" w:rsidP="0097264B">
            <w:pPr>
              <w:pStyle w:val="ListParagraph"/>
              <w:numPr>
                <w:ilvl w:val="0"/>
                <w:numId w:val="7"/>
              </w:numPr>
              <w:rPr>
                <w:i/>
              </w:rPr>
            </w:pPr>
            <w:hyperlink r:id="rId15" w:history="1">
              <w:r w:rsidR="005D228E" w:rsidRPr="00CF1FC5">
                <w:rPr>
                  <w:rStyle w:val="Hyperlink"/>
                </w:rPr>
                <w:t>2018 Group Health Benefit Program Changes</w:t>
              </w:r>
            </w:hyperlink>
          </w:p>
          <w:p w:rsidR="00397CB3" w:rsidRPr="00A13068" w:rsidRDefault="00C6217D" w:rsidP="009E6712">
            <w:pPr>
              <w:pStyle w:val="ListParagraph"/>
              <w:numPr>
                <w:ilvl w:val="0"/>
                <w:numId w:val="7"/>
              </w:numPr>
              <w:tabs>
                <w:tab w:val="left" w:pos="912"/>
              </w:tabs>
            </w:pPr>
            <w:hyperlink r:id="rId16" w:history="1">
              <w:r w:rsidR="00397CB3" w:rsidRPr="00CF1FC5">
                <w:rPr>
                  <w:rStyle w:val="Hyperlink"/>
                </w:rPr>
                <w:t>Medicare Recommendations for 2019</w:t>
              </w:r>
            </w:hyperlink>
          </w:p>
          <w:p w:rsidR="000E5AB7" w:rsidRPr="00DA22C7" w:rsidRDefault="000E5AB7" w:rsidP="00E67B11">
            <w:pPr>
              <w:pStyle w:val="ListParagraph"/>
              <w:tabs>
                <w:tab w:val="left" w:pos="912"/>
              </w:tabs>
              <w:rPr>
                <w:highlight w:val="yellow"/>
              </w:rPr>
            </w:pPr>
          </w:p>
          <w:p w:rsidR="00800D6B" w:rsidRPr="00800D6B" w:rsidRDefault="00800D6B" w:rsidP="00A13068">
            <w:pPr>
              <w:tabs>
                <w:tab w:val="left" w:pos="915"/>
              </w:tabs>
            </w:pPr>
          </w:p>
        </w:tc>
        <w:tc>
          <w:tcPr>
            <w:tcW w:w="250" w:type="dxa"/>
          </w:tcPr>
          <w:p w:rsidR="009E6712" w:rsidRPr="009E6712" w:rsidRDefault="009E6712" w:rsidP="006A184F">
            <w:pPr>
              <w:rPr>
                <w:rFonts w:cs="Arial"/>
                <w:i/>
              </w:rPr>
            </w:pPr>
          </w:p>
        </w:tc>
      </w:tr>
      <w:tr w:rsidR="001377E2" w:rsidRPr="00DF6DA8" w:rsidTr="00421AAB">
        <w:trPr>
          <w:trHeight w:val="435"/>
        </w:trPr>
        <w:tc>
          <w:tcPr>
            <w:tcW w:w="1479" w:type="dxa"/>
          </w:tcPr>
          <w:p w:rsidR="001377E2" w:rsidRDefault="009501A2" w:rsidP="006A184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9:50 a.m.</w:t>
            </w:r>
          </w:p>
        </w:tc>
        <w:tc>
          <w:tcPr>
            <w:tcW w:w="1094" w:type="dxa"/>
          </w:tcPr>
          <w:p w:rsidR="001377E2" w:rsidRDefault="009501A2">
            <w:pPr>
              <w:rPr>
                <w:rFonts w:cs="Arial"/>
                <w:noProof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 wp14:anchorId="27BB3727" wp14:editId="543F9EEB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1377E2" w:rsidRDefault="001377E2" w:rsidP="0034118C">
            <w:pPr>
              <w:pStyle w:val="Heading2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Dental Insurance</w:t>
            </w:r>
          </w:p>
          <w:p w:rsidR="001377E2" w:rsidRDefault="00C6217D" w:rsidP="009501A2">
            <w:pPr>
              <w:pStyle w:val="ListParagraph"/>
              <w:numPr>
                <w:ilvl w:val="0"/>
                <w:numId w:val="22"/>
              </w:numPr>
            </w:pPr>
            <w:hyperlink r:id="rId17" w:history="1">
              <w:r w:rsidR="009501A2" w:rsidRPr="006565D2">
                <w:rPr>
                  <w:rStyle w:val="Hyperlink"/>
                </w:rPr>
                <w:t>Uniform Dental Benefit Changes</w:t>
              </w:r>
            </w:hyperlink>
          </w:p>
          <w:p w:rsidR="00421AAB" w:rsidRPr="001377E2" w:rsidRDefault="00421AAB" w:rsidP="00421AAB">
            <w:pPr>
              <w:pStyle w:val="ListParagraph"/>
            </w:pPr>
          </w:p>
        </w:tc>
        <w:tc>
          <w:tcPr>
            <w:tcW w:w="250" w:type="dxa"/>
          </w:tcPr>
          <w:p w:rsidR="002B4625" w:rsidRDefault="002B4625" w:rsidP="001377E2">
            <w:pPr>
              <w:rPr>
                <w:rFonts w:cs="Arial"/>
              </w:rPr>
            </w:pPr>
          </w:p>
        </w:tc>
      </w:tr>
      <w:tr w:rsidR="00076229" w:rsidRPr="00DF6DA8" w:rsidTr="00421AAB">
        <w:trPr>
          <w:trHeight w:val="435"/>
        </w:trPr>
        <w:tc>
          <w:tcPr>
            <w:tcW w:w="1479" w:type="dxa"/>
            <w:tcBorders>
              <w:top w:val="nil"/>
            </w:tcBorders>
          </w:tcPr>
          <w:p w:rsidR="00076229" w:rsidRDefault="00E168DF" w:rsidP="006A184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6A184F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>:00</w:t>
            </w:r>
            <w:r w:rsidR="00076229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1094" w:type="dxa"/>
            <w:tcBorders>
              <w:top w:val="nil"/>
            </w:tcBorders>
          </w:tcPr>
          <w:p w:rsidR="00D75E45" w:rsidRDefault="00D75E45"/>
          <w:p w:rsidR="00076229" w:rsidRDefault="00C6217D">
            <w:pPr>
              <w:rPr>
                <w:rFonts w:cs="Arial"/>
                <w:noProof/>
              </w:rPr>
            </w:pPr>
            <w:r>
              <w:pict w14:anchorId="4C77B502">
                <v:shape id="_x0000_i1029" type="#_x0000_t75" alt="gavel" style="width:16.1pt;height:8.25pt;visibility:visible;mso-wrap-style:square">
                  <v:imagedata r:id="rId11" o:title="gavel"/>
                </v:shape>
              </w:pict>
            </w:r>
          </w:p>
          <w:p w:rsidR="00076229" w:rsidRDefault="00076229">
            <w:pPr>
              <w:rPr>
                <w:rFonts w:cs="Arial"/>
                <w:noProof/>
              </w:rPr>
            </w:pPr>
          </w:p>
          <w:p w:rsidR="00076229" w:rsidRDefault="00076229">
            <w:pPr>
              <w:rPr>
                <w:rFonts w:cs="Arial"/>
                <w:noProof/>
              </w:rPr>
            </w:pPr>
          </w:p>
          <w:p w:rsidR="00076229" w:rsidRDefault="00076229">
            <w:pPr>
              <w:rPr>
                <w:rFonts w:cs="Arial"/>
                <w:noProof/>
              </w:rPr>
            </w:pPr>
          </w:p>
          <w:p w:rsidR="003B32FC" w:rsidRDefault="003B32FC" w:rsidP="003B32FC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2B17151D" wp14:editId="3139D30D">
                  <wp:extent cx="201930" cy="112395"/>
                  <wp:effectExtent l="0" t="0" r="7620" b="1905"/>
                  <wp:docPr id="7" name="Picture 7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32FC" w:rsidRDefault="003B32FC" w:rsidP="003B32FC">
            <w:pPr>
              <w:rPr>
                <w:rFonts w:cs="Arial"/>
                <w:noProof/>
              </w:rPr>
            </w:pPr>
          </w:p>
          <w:p w:rsidR="006F7F18" w:rsidRDefault="003B32FC" w:rsidP="003B32FC">
            <w:pPr>
              <w:rPr>
                <w:rFonts w:cs="Arial"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6E8CFD" wp14:editId="1823B76E">
                  <wp:extent cx="202565" cy="117475"/>
                  <wp:effectExtent l="0" t="0" r="6985" b="0"/>
                  <wp:docPr id="6" name="Picture 6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  <w:tcBorders>
              <w:top w:val="nil"/>
            </w:tcBorders>
          </w:tcPr>
          <w:p w:rsidR="00076229" w:rsidRDefault="00076229" w:rsidP="0034118C">
            <w:pPr>
              <w:pStyle w:val="Heading2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Disability Programs</w:t>
            </w:r>
          </w:p>
          <w:p w:rsidR="00076229" w:rsidRDefault="00C6217D" w:rsidP="00076229">
            <w:pPr>
              <w:pStyle w:val="ListParagraph"/>
              <w:numPr>
                <w:ilvl w:val="0"/>
                <w:numId w:val="10"/>
              </w:numPr>
            </w:pPr>
            <w:hyperlink r:id="rId18" w:history="1">
              <w:r w:rsidR="00076229" w:rsidRPr="00CF1FC5">
                <w:rPr>
                  <w:rStyle w:val="Hyperlink"/>
                </w:rPr>
                <w:t>Acceptance of State and Local Income Continuation Insurance Actuarial Valuations</w:t>
              </w:r>
            </w:hyperlink>
          </w:p>
          <w:p w:rsidR="007D1CE5" w:rsidRDefault="00C6217D" w:rsidP="00BF6C25">
            <w:pPr>
              <w:pStyle w:val="ListParagraph"/>
              <w:numPr>
                <w:ilvl w:val="1"/>
                <w:numId w:val="10"/>
              </w:numPr>
            </w:pPr>
            <w:hyperlink r:id="rId19" w:history="1">
              <w:r w:rsidR="00076229" w:rsidRPr="006565D2">
                <w:rPr>
                  <w:rStyle w:val="Hyperlink"/>
                </w:rPr>
                <w:t>State Income Continuation Insurance Plan</w:t>
              </w:r>
            </w:hyperlink>
          </w:p>
          <w:p w:rsidR="003B32FC" w:rsidRDefault="00C6217D" w:rsidP="003B32FC">
            <w:pPr>
              <w:pStyle w:val="ListParagraph"/>
              <w:numPr>
                <w:ilvl w:val="0"/>
                <w:numId w:val="21"/>
              </w:numPr>
            </w:pPr>
            <w:hyperlink r:id="rId20" w:history="1">
              <w:r w:rsidR="003B32FC" w:rsidRPr="006565D2">
                <w:rPr>
                  <w:rStyle w:val="Hyperlink"/>
                </w:rPr>
                <w:t>Local Income Continuation Insurance Plan</w:t>
              </w:r>
            </w:hyperlink>
          </w:p>
          <w:p w:rsidR="003B32FC" w:rsidRPr="00FD6611" w:rsidRDefault="00C6217D" w:rsidP="003B32FC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color w:val="auto"/>
                <w:u w:val="none"/>
              </w:rPr>
            </w:pPr>
            <w:hyperlink r:id="rId21" w:history="1">
              <w:r w:rsidR="003B32FC" w:rsidRPr="00CF1FC5">
                <w:rPr>
                  <w:rStyle w:val="Hyperlink"/>
                </w:rPr>
                <w:t>Acceptance of Long-Term Care Disability Actuarial Evaluation</w:t>
              </w:r>
            </w:hyperlink>
          </w:p>
          <w:p w:rsidR="00FD6611" w:rsidRDefault="00FD6611" w:rsidP="00FD6611">
            <w:pPr>
              <w:pStyle w:val="ListParagraph"/>
              <w:numPr>
                <w:ilvl w:val="0"/>
                <w:numId w:val="24"/>
              </w:numPr>
            </w:pPr>
            <w:hyperlink r:id="rId22" w:history="1">
              <w:r w:rsidRPr="00FD6611">
                <w:rPr>
                  <w:rStyle w:val="Hyperlink"/>
                </w:rPr>
                <w:t>Report</w:t>
              </w:r>
            </w:hyperlink>
          </w:p>
          <w:p w:rsidR="003B32FC" w:rsidRDefault="00C6217D" w:rsidP="003B32FC">
            <w:pPr>
              <w:pStyle w:val="ListParagraph"/>
              <w:numPr>
                <w:ilvl w:val="0"/>
                <w:numId w:val="10"/>
              </w:numPr>
            </w:pPr>
            <w:hyperlink r:id="rId23" w:history="1">
              <w:r w:rsidR="006B58B6" w:rsidRPr="00CF1FC5">
                <w:rPr>
                  <w:rStyle w:val="Hyperlink"/>
                </w:rPr>
                <w:t xml:space="preserve">Acceptance of </w:t>
              </w:r>
              <w:r w:rsidR="003B32FC" w:rsidRPr="00CF1FC5">
                <w:rPr>
                  <w:rStyle w:val="Hyperlink"/>
                </w:rPr>
                <w:t xml:space="preserve">Local Income Continuation Insurance Plan Language </w:t>
              </w:r>
              <w:r w:rsidR="006B58B6" w:rsidRPr="00CF1FC5">
                <w:rPr>
                  <w:rStyle w:val="Hyperlink"/>
                </w:rPr>
                <w:t>Revisions</w:t>
              </w:r>
            </w:hyperlink>
          </w:p>
          <w:p w:rsidR="003B32FC" w:rsidRPr="00076229" w:rsidRDefault="003B32FC" w:rsidP="003B32FC">
            <w:pPr>
              <w:pStyle w:val="ListParagraph"/>
              <w:ind w:left="1440"/>
            </w:pPr>
          </w:p>
        </w:tc>
        <w:tc>
          <w:tcPr>
            <w:tcW w:w="250" w:type="dxa"/>
            <w:tcBorders>
              <w:top w:val="nil"/>
            </w:tcBorders>
          </w:tcPr>
          <w:p w:rsidR="003B32FC" w:rsidRPr="00C82DE7" w:rsidRDefault="003B32FC" w:rsidP="00EB5961">
            <w:pPr>
              <w:rPr>
                <w:rFonts w:cs="Arial"/>
              </w:rPr>
            </w:pPr>
          </w:p>
        </w:tc>
      </w:tr>
      <w:tr w:rsidR="005E3E7F" w:rsidRPr="00DF6DA8" w:rsidTr="00421AAB">
        <w:trPr>
          <w:trHeight w:val="435"/>
        </w:trPr>
        <w:tc>
          <w:tcPr>
            <w:tcW w:w="1479" w:type="dxa"/>
          </w:tcPr>
          <w:p w:rsidR="005E3E7F" w:rsidRDefault="005E3E7F" w:rsidP="005E3E7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10:30 a.m.</w:t>
            </w:r>
          </w:p>
        </w:tc>
        <w:tc>
          <w:tcPr>
            <w:tcW w:w="1094" w:type="dxa"/>
          </w:tcPr>
          <w:p w:rsidR="005E3E7F" w:rsidRDefault="005E3E7F" w:rsidP="005E3E7F">
            <w:pPr>
              <w:rPr>
                <w:rFonts w:cs="Arial"/>
                <w:noProof/>
              </w:rPr>
            </w:pPr>
          </w:p>
        </w:tc>
        <w:tc>
          <w:tcPr>
            <w:tcW w:w="8017" w:type="dxa"/>
          </w:tcPr>
          <w:p w:rsidR="005E3E7F" w:rsidRDefault="005E3E7F" w:rsidP="005E3E7F">
            <w:pPr>
              <w:pStyle w:val="Heading2"/>
              <w:numPr>
                <w:ilvl w:val="0"/>
                <w:numId w:val="15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Break</w:t>
            </w:r>
          </w:p>
        </w:tc>
        <w:tc>
          <w:tcPr>
            <w:tcW w:w="250" w:type="dxa"/>
          </w:tcPr>
          <w:p w:rsidR="005E3E7F" w:rsidRDefault="005E3E7F" w:rsidP="005E3E7F">
            <w:pPr>
              <w:ind w:left="141"/>
              <w:rPr>
                <w:rFonts w:cs="Arial"/>
              </w:rPr>
            </w:pPr>
          </w:p>
        </w:tc>
      </w:tr>
      <w:tr w:rsidR="005E3E7F" w:rsidRPr="00DF6DA8" w:rsidTr="00421AAB">
        <w:trPr>
          <w:trHeight w:val="435"/>
        </w:trPr>
        <w:tc>
          <w:tcPr>
            <w:tcW w:w="1479" w:type="dxa"/>
          </w:tcPr>
          <w:p w:rsidR="005E3E7F" w:rsidRDefault="005E3E7F" w:rsidP="005E3E7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10:40 a.m.</w:t>
            </w:r>
          </w:p>
        </w:tc>
        <w:tc>
          <w:tcPr>
            <w:tcW w:w="1094" w:type="dxa"/>
          </w:tcPr>
          <w:p w:rsidR="005E3E7F" w:rsidRDefault="005E3E7F" w:rsidP="005E3E7F">
            <w:pPr>
              <w:rPr>
                <w:rFonts w:cs="Arial"/>
                <w:noProof/>
              </w:rPr>
            </w:pPr>
          </w:p>
          <w:p w:rsidR="005E3E7F" w:rsidRDefault="005E3E7F" w:rsidP="005E3E7F">
            <w:pPr>
              <w:rPr>
                <w:rFonts w:cs="Arial"/>
                <w:noProof/>
              </w:rPr>
            </w:pPr>
          </w:p>
          <w:p w:rsidR="005E3E7F" w:rsidRDefault="00C6217D" w:rsidP="005E3E7F">
            <w:pPr>
              <w:rPr>
                <w:rFonts w:cs="Arial"/>
                <w:noProof/>
              </w:rPr>
            </w:pPr>
            <w:r>
              <w:pict w14:anchorId="49126C36">
                <v:shape id="_x0000_i1030" type="#_x0000_t75" alt="gavel" style="width:16.1pt;height:8.9pt;visibility:visible;mso-wrap-style:square">
                  <v:imagedata r:id="rId11" o:title="gavel"/>
                </v:shape>
              </w:pict>
            </w:r>
          </w:p>
          <w:p w:rsidR="005E3E7F" w:rsidRDefault="005E3E7F" w:rsidP="005E3E7F">
            <w:pPr>
              <w:rPr>
                <w:rFonts w:cs="Arial"/>
                <w:noProof/>
              </w:rPr>
            </w:pPr>
          </w:p>
        </w:tc>
        <w:tc>
          <w:tcPr>
            <w:tcW w:w="8017" w:type="dxa"/>
          </w:tcPr>
          <w:p w:rsidR="005E3E7F" w:rsidRDefault="005E3E7F" w:rsidP="005E3E7F">
            <w:pPr>
              <w:pStyle w:val="Heading2"/>
              <w:numPr>
                <w:ilvl w:val="0"/>
                <w:numId w:val="15"/>
              </w:numPr>
              <w:ind w:left="34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 Plans</w:t>
            </w:r>
          </w:p>
          <w:p w:rsidR="005E3E7F" w:rsidRDefault="00C6217D" w:rsidP="005E3E7F">
            <w:pPr>
              <w:pStyle w:val="ListParagraph"/>
              <w:numPr>
                <w:ilvl w:val="0"/>
                <w:numId w:val="11"/>
              </w:numPr>
            </w:pPr>
            <w:hyperlink r:id="rId24" w:history="1">
              <w:r w:rsidR="005E3E7F" w:rsidRPr="00CF1FC5">
                <w:rPr>
                  <w:rStyle w:val="Hyperlink"/>
                </w:rPr>
                <w:t xml:space="preserve">Optional </w:t>
              </w:r>
              <w:r w:rsidR="0077777B" w:rsidRPr="00CF1FC5">
                <w:rPr>
                  <w:rStyle w:val="Hyperlink"/>
                </w:rPr>
                <w:t xml:space="preserve">Insurance Program </w:t>
              </w:r>
              <w:r w:rsidR="005E3E7F" w:rsidRPr="00CF1FC5">
                <w:rPr>
                  <w:rStyle w:val="Hyperlink"/>
                </w:rPr>
                <w:t>Annual Update</w:t>
              </w:r>
            </w:hyperlink>
          </w:p>
          <w:p w:rsidR="005E3E7F" w:rsidRDefault="00C6217D" w:rsidP="005E3E7F">
            <w:pPr>
              <w:pStyle w:val="ListParagraph"/>
              <w:numPr>
                <w:ilvl w:val="0"/>
                <w:numId w:val="11"/>
              </w:numPr>
            </w:pPr>
            <w:hyperlink r:id="rId25" w:history="1">
              <w:r w:rsidR="005E3E7F" w:rsidRPr="00CF1FC5">
                <w:rPr>
                  <w:rStyle w:val="Hyperlink"/>
                </w:rPr>
                <w:t xml:space="preserve">Optional </w:t>
              </w:r>
              <w:r w:rsidR="0077777B" w:rsidRPr="00CF1FC5">
                <w:rPr>
                  <w:rStyle w:val="Hyperlink"/>
                </w:rPr>
                <w:t xml:space="preserve">Insurance Program </w:t>
              </w:r>
              <w:r w:rsidR="005E3E7F" w:rsidRPr="00CF1FC5">
                <w:rPr>
                  <w:rStyle w:val="Hyperlink"/>
                </w:rPr>
                <w:t xml:space="preserve">Proposals </w:t>
              </w:r>
            </w:hyperlink>
          </w:p>
          <w:p w:rsidR="005E3E7F" w:rsidRPr="002A4784" w:rsidRDefault="005E3E7F" w:rsidP="005E3E7F">
            <w:pPr>
              <w:pStyle w:val="ListParagraph"/>
            </w:pPr>
            <w:r>
              <w:t xml:space="preserve"> </w:t>
            </w:r>
          </w:p>
        </w:tc>
        <w:tc>
          <w:tcPr>
            <w:tcW w:w="250" w:type="dxa"/>
          </w:tcPr>
          <w:p w:rsidR="005E3E7F" w:rsidRPr="00452505" w:rsidRDefault="005E3E7F" w:rsidP="00DE095B">
            <w:pPr>
              <w:rPr>
                <w:rFonts w:cs="Arial"/>
              </w:rPr>
            </w:pPr>
          </w:p>
        </w:tc>
      </w:tr>
      <w:tr w:rsidR="005E3E7F" w:rsidRPr="00DF6DA8" w:rsidTr="00421AAB">
        <w:trPr>
          <w:trHeight w:val="435"/>
        </w:trPr>
        <w:tc>
          <w:tcPr>
            <w:tcW w:w="1479" w:type="dxa"/>
          </w:tcPr>
          <w:p w:rsidR="005E3E7F" w:rsidRDefault="005E3E7F" w:rsidP="005E3E7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11:10 a.m.</w:t>
            </w:r>
          </w:p>
        </w:tc>
        <w:tc>
          <w:tcPr>
            <w:tcW w:w="1094" w:type="dxa"/>
          </w:tcPr>
          <w:p w:rsidR="005E3E7F" w:rsidRDefault="005E3E7F" w:rsidP="005E3E7F">
            <w:pPr>
              <w:rPr>
                <w:rFonts w:cs="Arial"/>
                <w:noProof/>
              </w:rPr>
            </w:pPr>
          </w:p>
        </w:tc>
        <w:tc>
          <w:tcPr>
            <w:tcW w:w="8017" w:type="dxa"/>
          </w:tcPr>
          <w:p w:rsidR="005E3E7F" w:rsidRDefault="00C6217D" w:rsidP="005E3E7F">
            <w:pPr>
              <w:pStyle w:val="Heading2"/>
              <w:numPr>
                <w:ilvl w:val="0"/>
                <w:numId w:val="15"/>
              </w:numPr>
              <w:ind w:left="341"/>
              <w:rPr>
                <w:rFonts w:cs="Arial"/>
                <w:sz w:val="24"/>
              </w:rPr>
            </w:pPr>
            <w:hyperlink r:id="rId26" w:history="1">
              <w:r w:rsidR="005E3E7F" w:rsidRPr="00CF1FC5">
                <w:rPr>
                  <w:rStyle w:val="Hyperlink"/>
                  <w:rFonts w:cs="Arial"/>
                  <w:sz w:val="24"/>
                </w:rPr>
                <w:t>Wisconsin Public Records Training</w:t>
              </w:r>
            </w:hyperlink>
          </w:p>
          <w:p w:rsidR="00421AAB" w:rsidRPr="00421AAB" w:rsidRDefault="00421AAB" w:rsidP="00421AAB"/>
        </w:tc>
        <w:tc>
          <w:tcPr>
            <w:tcW w:w="250" w:type="dxa"/>
          </w:tcPr>
          <w:p w:rsidR="005E3E7F" w:rsidRDefault="005E3E7F" w:rsidP="005E3E7F">
            <w:pPr>
              <w:ind w:left="141"/>
              <w:rPr>
                <w:rFonts w:cs="Arial"/>
              </w:rPr>
            </w:pPr>
          </w:p>
        </w:tc>
      </w:tr>
      <w:tr w:rsidR="005E3E7F" w:rsidRPr="00DF6DA8" w:rsidTr="00421AAB">
        <w:trPr>
          <w:trHeight w:val="16"/>
        </w:trPr>
        <w:tc>
          <w:tcPr>
            <w:tcW w:w="1479" w:type="dxa"/>
          </w:tcPr>
          <w:p w:rsidR="005E3E7F" w:rsidRDefault="005E3E7F" w:rsidP="005E3E7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11:20 a.m.</w:t>
            </w:r>
          </w:p>
        </w:tc>
        <w:tc>
          <w:tcPr>
            <w:tcW w:w="1094" w:type="dxa"/>
          </w:tcPr>
          <w:p w:rsidR="005E3E7F" w:rsidRDefault="005E3E7F" w:rsidP="005E3E7F">
            <w:pPr>
              <w:rPr>
                <w:noProof/>
              </w:rPr>
            </w:pPr>
          </w:p>
        </w:tc>
        <w:tc>
          <w:tcPr>
            <w:tcW w:w="8017" w:type="dxa"/>
          </w:tcPr>
          <w:p w:rsidR="005E3E7F" w:rsidRDefault="005E3E7F" w:rsidP="005E3E7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rPr>
                <w:b/>
              </w:rPr>
              <w:t>Wellness and Disease Management</w:t>
            </w:r>
          </w:p>
          <w:p w:rsidR="005E3E7F" w:rsidRPr="008F6191" w:rsidRDefault="00C6217D" w:rsidP="005E3E7F">
            <w:pPr>
              <w:pStyle w:val="ListParagraph"/>
              <w:numPr>
                <w:ilvl w:val="1"/>
                <w:numId w:val="15"/>
              </w:numPr>
              <w:ind w:left="732"/>
            </w:pPr>
            <w:hyperlink r:id="rId27" w:history="1">
              <w:proofErr w:type="spellStart"/>
              <w:r w:rsidR="005E3E7F" w:rsidRPr="00CF1FC5">
                <w:rPr>
                  <w:rStyle w:val="Hyperlink"/>
                </w:rPr>
                <w:t>StayWell</w:t>
              </w:r>
              <w:proofErr w:type="spellEnd"/>
              <w:r w:rsidR="005E3E7F" w:rsidRPr="00CF1FC5">
                <w:rPr>
                  <w:rStyle w:val="Hyperlink"/>
                </w:rPr>
                <w:t xml:space="preserve"> Implementation &amp; General Overview</w:t>
              </w:r>
            </w:hyperlink>
          </w:p>
          <w:p w:rsidR="005E3E7F" w:rsidRPr="007D1CE5" w:rsidRDefault="00C6217D" w:rsidP="005E3E7F">
            <w:pPr>
              <w:pStyle w:val="ListParagraph"/>
              <w:numPr>
                <w:ilvl w:val="1"/>
                <w:numId w:val="15"/>
              </w:numPr>
              <w:ind w:left="732"/>
              <w:rPr>
                <w:b/>
              </w:rPr>
            </w:pPr>
            <w:hyperlink r:id="rId28" w:history="1">
              <w:r w:rsidR="005E3E7F" w:rsidRPr="00CF1FC5">
                <w:rPr>
                  <w:rStyle w:val="Hyperlink"/>
                </w:rPr>
                <w:t>Future Disease Management Capabilities</w:t>
              </w:r>
            </w:hyperlink>
          </w:p>
          <w:p w:rsidR="005E3E7F" w:rsidRPr="009A7B6D" w:rsidRDefault="005E3E7F" w:rsidP="005E3E7F">
            <w:pPr>
              <w:rPr>
                <w:b/>
              </w:rPr>
            </w:pPr>
          </w:p>
        </w:tc>
        <w:tc>
          <w:tcPr>
            <w:tcW w:w="250" w:type="dxa"/>
          </w:tcPr>
          <w:p w:rsidR="005E3E7F" w:rsidRPr="00C82DE7" w:rsidRDefault="005E3E7F" w:rsidP="005E3E7F">
            <w:pPr>
              <w:ind w:left="141"/>
              <w:rPr>
                <w:rFonts w:cs="Arial"/>
              </w:rPr>
            </w:pPr>
          </w:p>
        </w:tc>
      </w:tr>
      <w:tr w:rsidR="00AA296D" w:rsidRPr="00DF6DA8" w:rsidTr="00421AAB">
        <w:trPr>
          <w:trHeight w:val="2000"/>
        </w:trPr>
        <w:tc>
          <w:tcPr>
            <w:tcW w:w="1479" w:type="dxa"/>
          </w:tcPr>
          <w:p w:rsidR="00AA296D" w:rsidRDefault="00D665BB" w:rsidP="00D665B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11:</w:t>
            </w:r>
            <w:r w:rsidR="000C5C70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>0</w:t>
            </w:r>
            <w:r w:rsidR="00E168DF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a</w:t>
            </w:r>
            <w:r w:rsidR="00E168DF">
              <w:rPr>
                <w:rFonts w:cs="Arial"/>
                <w:sz w:val="24"/>
              </w:rPr>
              <w:t>.m.</w:t>
            </w:r>
          </w:p>
        </w:tc>
        <w:tc>
          <w:tcPr>
            <w:tcW w:w="1094" w:type="dxa"/>
          </w:tcPr>
          <w:p w:rsidR="00AA296D" w:rsidRDefault="00AA296D" w:rsidP="00AA296D">
            <w:pPr>
              <w:rPr>
                <w:noProof/>
              </w:rPr>
            </w:pPr>
          </w:p>
        </w:tc>
        <w:tc>
          <w:tcPr>
            <w:tcW w:w="8017" w:type="dxa"/>
          </w:tcPr>
          <w:p w:rsidR="00AA296D" w:rsidRPr="008F6191" w:rsidRDefault="008F6191" w:rsidP="0034118C">
            <w:pPr>
              <w:pStyle w:val="ListParagraph"/>
              <w:numPr>
                <w:ilvl w:val="0"/>
                <w:numId w:val="15"/>
              </w:numPr>
              <w:ind w:left="346"/>
              <w:rPr>
                <w:b/>
              </w:rPr>
            </w:pPr>
            <w:r>
              <w:rPr>
                <w:b/>
              </w:rPr>
              <w:t>Operational Updates</w:t>
            </w:r>
          </w:p>
          <w:p w:rsidR="008F6191" w:rsidRPr="008F6191" w:rsidRDefault="00C6217D" w:rsidP="00A24761">
            <w:pPr>
              <w:pStyle w:val="ListParagraph"/>
              <w:numPr>
                <w:ilvl w:val="0"/>
                <w:numId w:val="6"/>
              </w:numPr>
            </w:pPr>
            <w:hyperlink r:id="rId29" w:history="1">
              <w:r w:rsidR="008F6191" w:rsidRPr="00CF1FC5">
                <w:rPr>
                  <w:rStyle w:val="Hyperlink"/>
                </w:rPr>
                <w:t>GIB Correspondence</w:t>
              </w:r>
            </w:hyperlink>
            <w:r w:rsidR="008F6191" w:rsidRPr="008F6191">
              <w:t xml:space="preserve"> </w:t>
            </w:r>
          </w:p>
          <w:p w:rsidR="001F5118" w:rsidRPr="007D1CE5" w:rsidRDefault="00C6217D" w:rsidP="001F5118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0" w:history="1">
              <w:r w:rsidR="001F5118" w:rsidRPr="006565D2">
                <w:rPr>
                  <w:rStyle w:val="Hyperlink"/>
                </w:rPr>
                <w:t>Annual Ombudsperson Contact Report</w:t>
              </w:r>
            </w:hyperlink>
          </w:p>
          <w:p w:rsidR="00286705" w:rsidRPr="00421AAB" w:rsidRDefault="00C6217D" w:rsidP="00241589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1" w:history="1">
              <w:r w:rsidR="007D1CE5" w:rsidRPr="006565D2">
                <w:rPr>
                  <w:rStyle w:val="Hyperlink"/>
                </w:rPr>
                <w:t>201</w:t>
              </w:r>
              <w:r w:rsidR="00777D7A" w:rsidRPr="006565D2">
                <w:rPr>
                  <w:rStyle w:val="Hyperlink"/>
                </w:rPr>
                <w:t>6</w:t>
              </w:r>
              <w:r w:rsidR="007D1CE5" w:rsidRPr="006565D2">
                <w:rPr>
                  <w:rStyle w:val="Hyperlink"/>
                </w:rPr>
                <w:t xml:space="preserve"> Health Plan and Pharmacy Benefit Manager Grievance and Independent Review Report </w:t>
              </w:r>
            </w:hyperlink>
          </w:p>
          <w:p w:rsidR="00421AAB" w:rsidRPr="00286705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2" w:history="1">
              <w:r w:rsidR="00421AAB" w:rsidRPr="006565D2">
                <w:rPr>
                  <w:rStyle w:val="Hyperlink"/>
                </w:rPr>
                <w:t>Annual Income Continuation Insurance and Long-Term Disability Insurance Report</w:t>
              </w:r>
            </w:hyperlink>
            <w:r w:rsidR="00421AAB">
              <w:t xml:space="preserve"> </w:t>
            </w:r>
          </w:p>
          <w:p w:rsidR="00421AAB" w:rsidRPr="00286705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3" w:history="1">
              <w:r w:rsidR="00421AAB" w:rsidRPr="006565D2">
                <w:rPr>
                  <w:rStyle w:val="Hyperlink"/>
                </w:rPr>
                <w:t xml:space="preserve">Status of Proposed Administrative Rules </w:t>
              </w:r>
            </w:hyperlink>
          </w:p>
          <w:p w:rsidR="00421AAB" w:rsidRPr="003B32FC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4" w:history="1">
              <w:r w:rsidR="00421AAB" w:rsidRPr="006565D2">
                <w:rPr>
                  <w:rStyle w:val="Hyperlink"/>
                </w:rPr>
                <w:t>Status of Pending Legal Cases</w:t>
              </w:r>
            </w:hyperlink>
          </w:p>
          <w:p w:rsidR="00421AAB" w:rsidRPr="007D1CE5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5" w:history="1">
              <w:r w:rsidR="00421AAB" w:rsidRPr="006565D2">
                <w:rPr>
                  <w:rStyle w:val="Hyperlink"/>
                </w:rPr>
                <w:t xml:space="preserve">Annual Pending Appeals Status Report </w:t>
              </w:r>
            </w:hyperlink>
          </w:p>
          <w:p w:rsidR="00421AAB" w:rsidRPr="004A4778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6" w:history="1">
              <w:r w:rsidR="00421AAB" w:rsidRPr="006565D2">
                <w:rPr>
                  <w:rStyle w:val="Hyperlink"/>
                </w:rPr>
                <w:t>2015-2017 Audit Plan Status</w:t>
              </w:r>
            </w:hyperlink>
            <w:r w:rsidR="00421AAB">
              <w:t xml:space="preserve"> </w:t>
            </w:r>
          </w:p>
          <w:p w:rsidR="00421AAB" w:rsidRPr="00F56FD8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7" w:history="1">
              <w:r w:rsidR="00421AAB" w:rsidRPr="006565D2">
                <w:rPr>
                  <w:rStyle w:val="Hyperlink"/>
                </w:rPr>
                <w:t>Biennial Budget/Legislative Update</w:t>
              </w:r>
            </w:hyperlink>
          </w:p>
          <w:p w:rsidR="00421AAB" w:rsidRPr="004E430E" w:rsidRDefault="00C6217D" w:rsidP="00421AAB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hyperlink r:id="rId38" w:history="1">
              <w:r w:rsidR="00421AAB" w:rsidRPr="006565D2">
                <w:rPr>
                  <w:rStyle w:val="Hyperlink"/>
                </w:rPr>
                <w:t xml:space="preserve">Governance Manual Update </w:t>
              </w:r>
            </w:hyperlink>
          </w:p>
          <w:p w:rsidR="00421AAB" w:rsidRPr="00241589" w:rsidRDefault="00421AAB" w:rsidP="00421AAB">
            <w:pPr>
              <w:pStyle w:val="ListParagraph"/>
              <w:rPr>
                <w:b/>
              </w:rPr>
            </w:pPr>
          </w:p>
        </w:tc>
        <w:tc>
          <w:tcPr>
            <w:tcW w:w="250" w:type="dxa"/>
          </w:tcPr>
          <w:p w:rsidR="00635175" w:rsidRPr="00C82DE7" w:rsidRDefault="00635175" w:rsidP="00241589">
            <w:pPr>
              <w:rPr>
                <w:rFonts w:cs="Arial"/>
              </w:rPr>
            </w:pPr>
          </w:p>
        </w:tc>
      </w:tr>
      <w:tr w:rsidR="00571AE8" w:rsidRPr="00DF6DA8" w:rsidTr="00421AAB">
        <w:trPr>
          <w:trHeight w:val="16"/>
        </w:trPr>
        <w:tc>
          <w:tcPr>
            <w:tcW w:w="1479" w:type="dxa"/>
          </w:tcPr>
          <w:p w:rsidR="00571AE8" w:rsidRDefault="00571AE8" w:rsidP="00571AE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12:00 p.m.</w:t>
            </w:r>
          </w:p>
        </w:tc>
        <w:tc>
          <w:tcPr>
            <w:tcW w:w="1094" w:type="dxa"/>
          </w:tcPr>
          <w:p w:rsidR="00571AE8" w:rsidRDefault="00571AE8" w:rsidP="00571AE8">
            <w:pPr>
              <w:rPr>
                <w:noProof/>
              </w:rPr>
            </w:pPr>
          </w:p>
        </w:tc>
        <w:tc>
          <w:tcPr>
            <w:tcW w:w="8017" w:type="dxa"/>
          </w:tcPr>
          <w:p w:rsidR="00571AE8" w:rsidRDefault="00571AE8" w:rsidP="00571AE8">
            <w:pPr>
              <w:pStyle w:val="ListParagraph"/>
              <w:numPr>
                <w:ilvl w:val="0"/>
                <w:numId w:val="15"/>
              </w:numPr>
              <w:ind w:left="346"/>
              <w:rPr>
                <w:b/>
              </w:rPr>
            </w:pPr>
            <w:r>
              <w:rPr>
                <w:b/>
              </w:rPr>
              <w:t xml:space="preserve"> Break</w:t>
            </w:r>
          </w:p>
          <w:p w:rsidR="00571AE8" w:rsidRPr="005E3E7F" w:rsidRDefault="00571AE8" w:rsidP="00571AE8">
            <w:pPr>
              <w:pStyle w:val="ListParagraph"/>
              <w:ind w:left="346"/>
              <w:rPr>
                <w:b/>
              </w:rPr>
            </w:pPr>
          </w:p>
        </w:tc>
        <w:tc>
          <w:tcPr>
            <w:tcW w:w="250" w:type="dxa"/>
          </w:tcPr>
          <w:p w:rsidR="00571AE8" w:rsidRPr="00C82DE7" w:rsidRDefault="00571AE8" w:rsidP="00571AE8">
            <w:pPr>
              <w:ind w:left="141"/>
              <w:rPr>
                <w:rFonts w:cs="Arial"/>
              </w:rPr>
            </w:pPr>
          </w:p>
        </w:tc>
      </w:tr>
      <w:tr w:rsidR="00571AE8" w:rsidRPr="00DF6DA8" w:rsidTr="00421AAB">
        <w:trPr>
          <w:trHeight w:val="16"/>
        </w:trPr>
        <w:tc>
          <w:tcPr>
            <w:tcW w:w="1479" w:type="dxa"/>
          </w:tcPr>
          <w:p w:rsidR="00571AE8" w:rsidRDefault="00571AE8" w:rsidP="00571AE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12:15 p.m.</w:t>
            </w:r>
          </w:p>
        </w:tc>
        <w:tc>
          <w:tcPr>
            <w:tcW w:w="1094" w:type="dxa"/>
          </w:tcPr>
          <w:p w:rsidR="00571AE8" w:rsidRDefault="00571AE8" w:rsidP="00421AAB">
            <w:pPr>
              <w:jc w:val="right"/>
              <w:rPr>
                <w:noProof/>
              </w:rPr>
            </w:pPr>
            <w:r>
              <w:rPr>
                <w:noProof/>
              </w:rPr>
              <w:t>*</w:t>
            </w:r>
          </w:p>
        </w:tc>
        <w:tc>
          <w:tcPr>
            <w:tcW w:w="8017" w:type="dxa"/>
          </w:tcPr>
          <w:p w:rsidR="00571AE8" w:rsidRDefault="00571AE8" w:rsidP="00571AE8">
            <w:pPr>
              <w:pStyle w:val="ListParagraph"/>
              <w:numPr>
                <w:ilvl w:val="0"/>
                <w:numId w:val="15"/>
              </w:numPr>
              <w:ind w:left="341" w:hanging="45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 and Deliberation on Proposals for the State of Wisconsin Pharmacy Benefit Program (ETG0013)</w:t>
            </w:r>
          </w:p>
          <w:p w:rsidR="00571AE8" w:rsidRPr="009B070F" w:rsidRDefault="00421AAB" w:rsidP="00571AE8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9377A9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CD195B5" wp14:editId="6F693677">
                      <wp:simplePos x="0" y="0"/>
                      <wp:positionH relativeFrom="margin">
                        <wp:posOffset>29210</wp:posOffset>
                      </wp:positionH>
                      <wp:positionV relativeFrom="margin">
                        <wp:posOffset>484351</wp:posOffset>
                      </wp:positionV>
                      <wp:extent cx="178435" cy="204470"/>
                      <wp:effectExtent l="0" t="0" r="0" b="508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1AE8" w:rsidRDefault="00571AE8" w:rsidP="009377A9"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19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3pt;margin-top:38.15pt;width:14.05pt;height:16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" stroked="f">
                      <v:textbox>
                        <w:txbxContent>
                          <w:p w:rsidR="00571AE8" w:rsidRDefault="00571AE8" w:rsidP="009377A9">
                            <w:r>
                              <w:t>*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571AE8" w:rsidRPr="009B070F">
              <w:rPr>
                <w:rFonts w:cs="Arial"/>
              </w:rPr>
              <w:t>Introduction</w:t>
            </w:r>
          </w:p>
          <w:p w:rsidR="00571AE8" w:rsidRDefault="00571AE8" w:rsidP="00571AE8">
            <w:pPr>
              <w:pStyle w:val="ListParagraph"/>
              <w:numPr>
                <w:ilvl w:val="0"/>
                <w:numId w:val="16"/>
              </w:numPr>
              <w:rPr>
                <w:rFonts w:cs="Arial"/>
              </w:rPr>
            </w:pPr>
            <w:r w:rsidRPr="009377A9">
              <w:rPr>
                <w:rFonts w:cs="Arial"/>
              </w:rPr>
              <w:t>Vendor Demonstrations and Interviews</w:t>
            </w:r>
          </w:p>
          <w:p w:rsidR="001A1CA6" w:rsidRPr="009377A9" w:rsidRDefault="00421AAB" w:rsidP="001A1CA6">
            <w:pPr>
              <w:pStyle w:val="ListParagraph"/>
              <w:rPr>
                <w:rFonts w:cs="Arial"/>
              </w:rPr>
            </w:pPr>
            <w:r w:rsidRPr="009377A9">
              <w:rPr>
                <w:rFonts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25B5AC8" wp14:editId="29327C90">
                      <wp:simplePos x="0" y="0"/>
                      <wp:positionH relativeFrom="margin">
                        <wp:posOffset>29210</wp:posOffset>
                      </wp:positionH>
                      <wp:positionV relativeFrom="margin">
                        <wp:posOffset>815803</wp:posOffset>
                      </wp:positionV>
                      <wp:extent cx="178435" cy="204470"/>
                      <wp:effectExtent l="0" t="0" r="0" b="508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1AE8" w:rsidRDefault="00571AE8" w:rsidP="009377A9">
                                  <w:r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B5AC8" id="_x0000_s1027" type="#_x0000_t202" style="position:absolute;left:0;text-align:left;margin-left:2.3pt;margin-top:64.25pt;width:14.05pt;height:16.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" stroked="f">
                      <v:textbox>
                        <w:txbxContent>
                          <w:p w:rsidR="00571AE8" w:rsidRDefault="00571AE8" w:rsidP="009377A9">
                            <w:r>
                              <w:t>*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571AE8" w:rsidRDefault="00571AE8" w:rsidP="00571AE8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</w:rPr>
            </w:pPr>
            <w:r w:rsidRPr="009377A9">
              <w:rPr>
                <w:rFonts w:cs="Arial"/>
              </w:rPr>
              <w:t>Assessment and Deliberation</w:t>
            </w:r>
          </w:p>
          <w:p w:rsidR="00571AE8" w:rsidRDefault="00571AE8" w:rsidP="00571AE8">
            <w:pPr>
              <w:ind w:left="360"/>
              <w:rPr>
                <w:rFonts w:cs="Arial"/>
                <w:b/>
              </w:rPr>
            </w:pPr>
          </w:p>
          <w:p w:rsidR="00571AE8" w:rsidRPr="000C5C70" w:rsidRDefault="00571AE8" w:rsidP="00571AE8">
            <w:pPr>
              <w:rPr>
                <w:b/>
              </w:rPr>
            </w:pPr>
            <w:r w:rsidRPr="005E3E7F">
              <w:rPr>
                <w:rFonts w:cs="Arial"/>
                <w:sz w:val="16"/>
              </w:rPr>
              <w:t xml:space="preserve">*The Board will meet in Closed session pursuant to the exemptions contained in Wis. Stats. § 19.85 (1) (e) to deliberate or negotiate the investing of public funds or to conduct other specified business, whenever competitive or bargaining reasons require a closed sessions. The Board will reconvene in Open session following the Closed Session. </w:t>
            </w:r>
          </w:p>
        </w:tc>
        <w:tc>
          <w:tcPr>
            <w:tcW w:w="250" w:type="dxa"/>
          </w:tcPr>
          <w:p w:rsidR="001A1CA6" w:rsidRPr="00C82DE7" w:rsidRDefault="001A1CA6" w:rsidP="001A1CA6">
            <w:pPr>
              <w:rPr>
                <w:rFonts w:cs="Arial"/>
              </w:rPr>
            </w:pPr>
          </w:p>
        </w:tc>
      </w:tr>
      <w:tr w:rsidR="00571AE8" w:rsidRPr="00DF6DA8" w:rsidTr="00421AAB">
        <w:trPr>
          <w:trHeight w:val="16"/>
        </w:trPr>
        <w:tc>
          <w:tcPr>
            <w:tcW w:w="1479" w:type="dxa"/>
          </w:tcPr>
          <w:p w:rsidR="00571AE8" w:rsidRDefault="00571AE8" w:rsidP="00571AE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2:15 p.m.</w:t>
            </w:r>
          </w:p>
        </w:tc>
        <w:tc>
          <w:tcPr>
            <w:tcW w:w="1094" w:type="dxa"/>
          </w:tcPr>
          <w:p w:rsidR="00D75E45" w:rsidRDefault="00D75E45" w:rsidP="00571AE8">
            <w:pPr>
              <w:rPr>
                <w:noProof/>
              </w:rPr>
            </w:pPr>
          </w:p>
          <w:p w:rsidR="00D75E45" w:rsidRDefault="00D75E45" w:rsidP="00571AE8">
            <w:pPr>
              <w:rPr>
                <w:noProof/>
              </w:rPr>
            </w:pPr>
          </w:p>
          <w:p w:rsidR="00D75E45" w:rsidRDefault="00D75E45" w:rsidP="00571AE8">
            <w:pPr>
              <w:rPr>
                <w:noProof/>
              </w:rPr>
            </w:pPr>
          </w:p>
          <w:p w:rsidR="00571AE8" w:rsidRDefault="00571AE8" w:rsidP="00571AE8">
            <w:pPr>
              <w:rPr>
                <w:noProof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63266AE2" wp14:editId="53DF5CEE">
                  <wp:extent cx="205740" cy="114300"/>
                  <wp:effectExtent l="19050" t="0" r="381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571AE8" w:rsidRDefault="00571AE8" w:rsidP="00571AE8">
            <w:pPr>
              <w:pStyle w:val="ListParagraph"/>
              <w:numPr>
                <w:ilvl w:val="0"/>
                <w:numId w:val="15"/>
              </w:numPr>
              <w:ind w:left="341" w:hanging="45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State of Wisconsin Pharmacy Benefit Program (ETF0013) Vendor Selection</w:t>
            </w:r>
          </w:p>
          <w:p w:rsidR="00571AE8" w:rsidRDefault="00571AE8" w:rsidP="00571AE8">
            <w:pPr>
              <w:pStyle w:val="ListParagraph"/>
              <w:numPr>
                <w:ilvl w:val="0"/>
                <w:numId w:val="17"/>
              </w:numPr>
              <w:ind w:left="732"/>
              <w:rPr>
                <w:rFonts w:cs="Arial"/>
              </w:rPr>
            </w:pPr>
            <w:r>
              <w:rPr>
                <w:rFonts w:cs="Arial"/>
              </w:rPr>
              <w:t>Announcement of Business Deliberated During Closed Session</w:t>
            </w:r>
          </w:p>
          <w:p w:rsidR="00571AE8" w:rsidRPr="00421AAB" w:rsidRDefault="00571AE8" w:rsidP="000A3CC6">
            <w:pPr>
              <w:pStyle w:val="ListParagraph"/>
              <w:numPr>
                <w:ilvl w:val="0"/>
                <w:numId w:val="17"/>
              </w:numPr>
              <w:ind w:left="732"/>
              <w:rPr>
                <w:rFonts w:cs="Arial"/>
                <w:b/>
              </w:rPr>
            </w:pPr>
            <w:r>
              <w:rPr>
                <w:rFonts w:cs="Arial"/>
              </w:rPr>
              <w:t>Issuance of Letter of Intent to Award Contract</w:t>
            </w:r>
          </w:p>
          <w:p w:rsidR="00421AAB" w:rsidRDefault="00421AAB" w:rsidP="00421AAB">
            <w:pPr>
              <w:pStyle w:val="ListParagraph"/>
              <w:ind w:left="732"/>
              <w:rPr>
                <w:rFonts w:cs="Arial"/>
                <w:b/>
              </w:rPr>
            </w:pPr>
          </w:p>
        </w:tc>
        <w:tc>
          <w:tcPr>
            <w:tcW w:w="250" w:type="dxa"/>
          </w:tcPr>
          <w:p w:rsidR="00571AE8" w:rsidRPr="00C82DE7" w:rsidRDefault="00571AE8" w:rsidP="00571AE8">
            <w:pPr>
              <w:ind w:left="141"/>
              <w:rPr>
                <w:rFonts w:cs="Arial"/>
              </w:rPr>
            </w:pPr>
          </w:p>
        </w:tc>
      </w:tr>
      <w:tr w:rsidR="00571AE8" w:rsidRPr="00DF6DA8" w:rsidTr="00421AAB">
        <w:trPr>
          <w:trHeight w:val="16"/>
        </w:trPr>
        <w:tc>
          <w:tcPr>
            <w:tcW w:w="1479" w:type="dxa"/>
          </w:tcPr>
          <w:p w:rsidR="00571AE8" w:rsidRDefault="00571AE8" w:rsidP="00571AE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2:25 p.m.</w:t>
            </w:r>
          </w:p>
        </w:tc>
        <w:tc>
          <w:tcPr>
            <w:tcW w:w="1094" w:type="dxa"/>
          </w:tcPr>
          <w:p w:rsidR="00571AE8" w:rsidRPr="007D2013" w:rsidRDefault="00571AE8" w:rsidP="00571AE8">
            <w:pPr>
              <w:rPr>
                <w:rFonts w:cs="Arial"/>
                <w:noProof/>
              </w:rPr>
            </w:pPr>
          </w:p>
        </w:tc>
        <w:tc>
          <w:tcPr>
            <w:tcW w:w="8017" w:type="dxa"/>
          </w:tcPr>
          <w:p w:rsidR="00571AE8" w:rsidRDefault="00571AE8" w:rsidP="00571AE8">
            <w:pPr>
              <w:pStyle w:val="ListParagraph"/>
              <w:numPr>
                <w:ilvl w:val="0"/>
                <w:numId w:val="15"/>
              </w:numPr>
              <w:ind w:left="341" w:hanging="450"/>
              <w:rPr>
                <w:rFonts w:cs="Arial"/>
                <w:b/>
              </w:rPr>
            </w:pPr>
            <w:r w:rsidRPr="00FE4BE3">
              <w:rPr>
                <w:rFonts w:cs="Arial"/>
                <w:b/>
              </w:rPr>
              <w:t>Future Items for Discussion</w:t>
            </w:r>
          </w:p>
          <w:p w:rsidR="008078EC" w:rsidRDefault="008078EC" w:rsidP="00124A85">
            <w:pPr>
              <w:pStyle w:val="ListParagraph"/>
              <w:ind w:left="341"/>
              <w:rPr>
                <w:rFonts w:cs="Arial"/>
                <w:b/>
              </w:rPr>
            </w:pPr>
          </w:p>
        </w:tc>
        <w:tc>
          <w:tcPr>
            <w:tcW w:w="250" w:type="dxa"/>
          </w:tcPr>
          <w:p w:rsidR="00571AE8" w:rsidRPr="00C82DE7" w:rsidRDefault="00571AE8" w:rsidP="00571AE8">
            <w:pPr>
              <w:ind w:left="141"/>
              <w:rPr>
                <w:rFonts w:cs="Arial"/>
              </w:rPr>
            </w:pPr>
          </w:p>
        </w:tc>
      </w:tr>
      <w:tr w:rsidR="00571AE8" w:rsidRPr="00DF6DA8" w:rsidTr="00421AAB">
        <w:trPr>
          <w:trHeight w:val="16"/>
        </w:trPr>
        <w:tc>
          <w:tcPr>
            <w:tcW w:w="1479" w:type="dxa"/>
          </w:tcPr>
          <w:p w:rsidR="00571AE8" w:rsidRDefault="00571AE8" w:rsidP="00571AE8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2:30 p.m.</w:t>
            </w:r>
          </w:p>
        </w:tc>
        <w:tc>
          <w:tcPr>
            <w:tcW w:w="1094" w:type="dxa"/>
          </w:tcPr>
          <w:p w:rsidR="00571AE8" w:rsidRPr="007D2013" w:rsidRDefault="00571AE8" w:rsidP="00571AE8">
            <w:pPr>
              <w:rPr>
                <w:rFonts w:cs="Arial"/>
                <w:noProof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 wp14:anchorId="32B5C24D" wp14:editId="01EBCEFB">
                  <wp:extent cx="205740" cy="114300"/>
                  <wp:effectExtent l="19050" t="0" r="3810" b="0"/>
                  <wp:docPr id="20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7" w:type="dxa"/>
          </w:tcPr>
          <w:p w:rsidR="00571AE8" w:rsidRDefault="00571AE8" w:rsidP="00571AE8">
            <w:pPr>
              <w:pStyle w:val="ListParagraph"/>
              <w:numPr>
                <w:ilvl w:val="0"/>
                <w:numId w:val="15"/>
              </w:numPr>
              <w:ind w:left="341" w:hanging="450"/>
              <w:rPr>
                <w:rFonts w:cs="Arial"/>
                <w:b/>
              </w:rPr>
            </w:pPr>
            <w:r w:rsidRPr="004A4778">
              <w:rPr>
                <w:rFonts w:cs="Arial"/>
                <w:b/>
              </w:rPr>
              <w:t>Adjournment</w:t>
            </w:r>
          </w:p>
          <w:p w:rsidR="008078EC" w:rsidRDefault="008078EC" w:rsidP="00124A85">
            <w:pPr>
              <w:pStyle w:val="ListParagraph"/>
              <w:ind w:left="341"/>
              <w:rPr>
                <w:rFonts w:cs="Arial"/>
                <w:b/>
              </w:rPr>
            </w:pPr>
          </w:p>
        </w:tc>
        <w:tc>
          <w:tcPr>
            <w:tcW w:w="250" w:type="dxa"/>
          </w:tcPr>
          <w:p w:rsidR="00571AE8" w:rsidRPr="00C82DE7" w:rsidRDefault="00571AE8" w:rsidP="00571AE8">
            <w:pPr>
              <w:ind w:left="141"/>
              <w:rPr>
                <w:rFonts w:cs="Arial"/>
              </w:rPr>
            </w:pPr>
          </w:p>
        </w:tc>
      </w:tr>
    </w:tbl>
    <w:p w:rsidR="00466E5A" w:rsidRDefault="00466E5A" w:rsidP="00927367">
      <w:pPr>
        <w:pStyle w:val="Heading2"/>
        <w:jc w:val="center"/>
        <w:rPr>
          <w:sz w:val="16"/>
          <w:szCs w:val="16"/>
        </w:rPr>
      </w:pPr>
      <w:r w:rsidRPr="00532805">
        <w:rPr>
          <w:rFonts w:cs="Arial"/>
          <w:b w:val="0"/>
          <w:i/>
          <w:sz w:val="16"/>
          <w:szCs w:val="16"/>
        </w:rPr>
        <w:t>Please note items may be taken in order other than listed.</w:t>
      </w:r>
      <w:r w:rsidR="00822F8C" w:rsidRPr="00532805">
        <w:rPr>
          <w:sz w:val="16"/>
          <w:szCs w:val="16"/>
        </w:rPr>
        <w:tab/>
      </w:r>
    </w:p>
    <w:sectPr w:rsidR="00466E5A" w:rsidSect="00822F8C">
      <w:footerReference w:type="default" r:id="rId39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A74" w:rsidRDefault="00DC7A74" w:rsidP="007E1971">
      <w:r>
        <w:separator/>
      </w:r>
    </w:p>
  </w:endnote>
  <w:endnote w:type="continuationSeparator" w:id="0">
    <w:p w:rsidR="00DC7A74" w:rsidRDefault="00DC7A7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7F7" w:rsidRPr="00DF6DA8" w:rsidRDefault="002F47F7" w:rsidP="002F47F7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  <w:r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:rsidR="008B5E89" w:rsidRPr="00DF6DA8" w:rsidRDefault="008B5E89" w:rsidP="007E1971">
    <w:pPr>
      <w:jc w:val="center"/>
      <w:rPr>
        <w:rFonts w:cs="Arial"/>
        <w:b/>
        <w:sz w:val="16"/>
        <w:szCs w:val="16"/>
      </w:rPr>
    </w:pPr>
  </w:p>
  <w:p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</w:t>
    </w:r>
    <w:r w:rsidR="002F47F7">
      <w:rPr>
        <w:rFonts w:cs="Arial"/>
        <w:sz w:val="16"/>
        <w:szCs w:val="16"/>
      </w:rPr>
      <w:t>ation is accessible.  If you need</w:t>
    </w:r>
    <w:r w:rsidRPr="00DF6DA8">
      <w:rPr>
        <w:rFonts w:cs="Arial"/>
        <w:sz w:val="16"/>
        <w:szCs w:val="16"/>
      </w:rPr>
      <w:t xml:space="preserve"> special accommodations, please </w:t>
    </w:r>
  </w:p>
  <w:p w:rsidR="008B5E89" w:rsidRPr="00DF6DA8" w:rsidRDefault="008B5E89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8B5E89" w:rsidRPr="00DF6DA8" w:rsidRDefault="008B5E89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8B5E89" w:rsidRPr="007E20D7" w:rsidRDefault="008B5E89" w:rsidP="007E1971">
    <w:pPr>
      <w:pStyle w:val="Footer"/>
    </w:pPr>
  </w:p>
  <w:p w:rsidR="008B5E89" w:rsidRDefault="008B5E89">
    <w:pPr>
      <w:pStyle w:val="Footer"/>
    </w:pPr>
  </w:p>
  <w:p w:rsidR="008B5E89" w:rsidRDefault="008B5E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A74" w:rsidRDefault="00DC7A74" w:rsidP="007E1971">
      <w:r>
        <w:separator/>
      </w:r>
    </w:p>
  </w:footnote>
  <w:footnote w:type="continuationSeparator" w:id="0">
    <w:p w:rsidR="00DC7A74" w:rsidRDefault="00DC7A74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gavel" style="width:21.95pt;height:15.1pt;visibility:visible;mso-wrap-style:square" o:bullet="t">
        <v:imagedata r:id="rId1" o:title="gavel"/>
      </v:shape>
    </w:pict>
  </w:numPicBullet>
  <w:abstractNum w:abstractNumId="0" w15:restartNumberingAfterBreak="0">
    <w:nsid w:val="02076354"/>
    <w:multiLevelType w:val="hybridMultilevel"/>
    <w:tmpl w:val="A0A42DE8"/>
    <w:lvl w:ilvl="0" w:tplc="EB26A4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5EDF"/>
    <w:multiLevelType w:val="hybridMultilevel"/>
    <w:tmpl w:val="CAFCB53A"/>
    <w:lvl w:ilvl="0" w:tplc="50E6D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1194"/>
    <w:multiLevelType w:val="hybridMultilevel"/>
    <w:tmpl w:val="A7D87BCC"/>
    <w:lvl w:ilvl="0" w:tplc="FDC865F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A5399"/>
    <w:multiLevelType w:val="hybridMultilevel"/>
    <w:tmpl w:val="441E834A"/>
    <w:lvl w:ilvl="0" w:tplc="EB26A4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084E0C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7246"/>
    <w:multiLevelType w:val="hybridMultilevel"/>
    <w:tmpl w:val="9C54EE0E"/>
    <w:lvl w:ilvl="0" w:tplc="55C4AB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011B"/>
    <w:multiLevelType w:val="hybridMultilevel"/>
    <w:tmpl w:val="5C1AD16C"/>
    <w:lvl w:ilvl="0" w:tplc="BC1ADC5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9140AEF6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052A8"/>
    <w:multiLevelType w:val="hybridMultilevel"/>
    <w:tmpl w:val="994A4F8A"/>
    <w:lvl w:ilvl="0" w:tplc="EB26A4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084E0C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B3C45"/>
    <w:multiLevelType w:val="hybridMultilevel"/>
    <w:tmpl w:val="B9A8F430"/>
    <w:lvl w:ilvl="0" w:tplc="897CF9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48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667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63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A72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A024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164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0424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264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F36196B"/>
    <w:multiLevelType w:val="hybridMultilevel"/>
    <w:tmpl w:val="8056E4EA"/>
    <w:lvl w:ilvl="0" w:tplc="940E42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E2CF4"/>
    <w:multiLevelType w:val="hybridMultilevel"/>
    <w:tmpl w:val="771E25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A99"/>
    <w:multiLevelType w:val="hybridMultilevel"/>
    <w:tmpl w:val="49129C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40D9D"/>
    <w:multiLevelType w:val="hybridMultilevel"/>
    <w:tmpl w:val="A224C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ADB"/>
    <w:multiLevelType w:val="hybridMultilevel"/>
    <w:tmpl w:val="44CA4534"/>
    <w:lvl w:ilvl="0" w:tplc="5FF263FC">
      <w:start w:val="1"/>
      <w:numFmt w:val="upperLetter"/>
      <w:lvlText w:val="%1."/>
      <w:lvlJc w:val="left"/>
      <w:pPr>
        <w:ind w:left="70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300E4D26"/>
    <w:multiLevelType w:val="hybridMultilevel"/>
    <w:tmpl w:val="C7A23AF6"/>
    <w:lvl w:ilvl="0" w:tplc="EB26A47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6CDC"/>
    <w:multiLevelType w:val="hybridMultilevel"/>
    <w:tmpl w:val="7DB64D14"/>
    <w:lvl w:ilvl="0" w:tplc="50B0F9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80274"/>
    <w:multiLevelType w:val="hybridMultilevel"/>
    <w:tmpl w:val="BEDCA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A0098"/>
    <w:multiLevelType w:val="hybridMultilevel"/>
    <w:tmpl w:val="C5A000A4"/>
    <w:lvl w:ilvl="0" w:tplc="0C4C229C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5547B"/>
    <w:multiLevelType w:val="hybridMultilevel"/>
    <w:tmpl w:val="7DB64D14"/>
    <w:lvl w:ilvl="0" w:tplc="50B0F9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E766A"/>
    <w:multiLevelType w:val="hybridMultilevel"/>
    <w:tmpl w:val="2B0CD236"/>
    <w:lvl w:ilvl="0" w:tplc="15F245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561AEE"/>
    <w:multiLevelType w:val="hybridMultilevel"/>
    <w:tmpl w:val="DEDC4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5664F"/>
    <w:multiLevelType w:val="hybridMultilevel"/>
    <w:tmpl w:val="89343B42"/>
    <w:lvl w:ilvl="0" w:tplc="AC167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A1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C8E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AB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A2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65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4E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65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90CF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8AE1F7D"/>
    <w:multiLevelType w:val="hybridMultilevel"/>
    <w:tmpl w:val="D9AC2D8C"/>
    <w:lvl w:ilvl="0" w:tplc="E080229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5676F"/>
    <w:multiLevelType w:val="hybridMultilevel"/>
    <w:tmpl w:val="B6BA81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81A22"/>
    <w:multiLevelType w:val="hybridMultilevel"/>
    <w:tmpl w:val="4F969CE8"/>
    <w:lvl w:ilvl="0" w:tplc="09B24C5E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21"/>
  </w:num>
  <w:num w:numId="5">
    <w:abstractNumId w:val="11"/>
  </w:num>
  <w:num w:numId="6">
    <w:abstractNumId w:val="6"/>
  </w:num>
  <w:num w:numId="7">
    <w:abstractNumId w:val="16"/>
  </w:num>
  <w:num w:numId="8">
    <w:abstractNumId w:val="19"/>
  </w:num>
  <w:num w:numId="9">
    <w:abstractNumId w:val="12"/>
  </w:num>
  <w:num w:numId="10">
    <w:abstractNumId w:val="10"/>
  </w:num>
  <w:num w:numId="11">
    <w:abstractNumId w:val="14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  <w:num w:numId="16">
    <w:abstractNumId w:val="17"/>
  </w:num>
  <w:num w:numId="17">
    <w:abstractNumId w:val="23"/>
  </w:num>
  <w:num w:numId="18">
    <w:abstractNumId w:val="20"/>
  </w:num>
  <w:num w:numId="19">
    <w:abstractNumId w:val="7"/>
  </w:num>
  <w:num w:numId="20">
    <w:abstractNumId w:val="8"/>
  </w:num>
  <w:num w:numId="21">
    <w:abstractNumId w:val="1"/>
  </w:num>
  <w:num w:numId="22">
    <w:abstractNumId w:val="9"/>
  </w:num>
  <w:num w:numId="23">
    <w:abstractNumId w:val="3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23A3"/>
    <w:rsid w:val="000105E1"/>
    <w:rsid w:val="0002009C"/>
    <w:rsid w:val="00030F6F"/>
    <w:rsid w:val="00033891"/>
    <w:rsid w:val="00040F22"/>
    <w:rsid w:val="0004693B"/>
    <w:rsid w:val="000506BB"/>
    <w:rsid w:val="000513A3"/>
    <w:rsid w:val="00052125"/>
    <w:rsid w:val="000541C2"/>
    <w:rsid w:val="00056128"/>
    <w:rsid w:val="00060400"/>
    <w:rsid w:val="00061BB9"/>
    <w:rsid w:val="00063CFD"/>
    <w:rsid w:val="00076229"/>
    <w:rsid w:val="00085BD2"/>
    <w:rsid w:val="00090EB3"/>
    <w:rsid w:val="0009509B"/>
    <w:rsid w:val="0009598F"/>
    <w:rsid w:val="00096EE3"/>
    <w:rsid w:val="000A3CC6"/>
    <w:rsid w:val="000A658C"/>
    <w:rsid w:val="000B0CD0"/>
    <w:rsid w:val="000B42F8"/>
    <w:rsid w:val="000C0245"/>
    <w:rsid w:val="000C400C"/>
    <w:rsid w:val="000C5C70"/>
    <w:rsid w:val="000D37AE"/>
    <w:rsid w:val="000D6568"/>
    <w:rsid w:val="000D73E5"/>
    <w:rsid w:val="000E1685"/>
    <w:rsid w:val="000E5397"/>
    <w:rsid w:val="000E5AB7"/>
    <w:rsid w:val="000E66D2"/>
    <w:rsid w:val="00100C87"/>
    <w:rsid w:val="00101819"/>
    <w:rsid w:val="0010296E"/>
    <w:rsid w:val="0011514F"/>
    <w:rsid w:val="00123A6A"/>
    <w:rsid w:val="00123E23"/>
    <w:rsid w:val="00124A85"/>
    <w:rsid w:val="00126963"/>
    <w:rsid w:val="00127618"/>
    <w:rsid w:val="001342D4"/>
    <w:rsid w:val="00135F8E"/>
    <w:rsid w:val="00136033"/>
    <w:rsid w:val="001377E2"/>
    <w:rsid w:val="00157B72"/>
    <w:rsid w:val="0016163F"/>
    <w:rsid w:val="00161A7F"/>
    <w:rsid w:val="00163D9E"/>
    <w:rsid w:val="001671C4"/>
    <w:rsid w:val="001701BA"/>
    <w:rsid w:val="001707F5"/>
    <w:rsid w:val="00173273"/>
    <w:rsid w:val="001761F9"/>
    <w:rsid w:val="00177960"/>
    <w:rsid w:val="0018569B"/>
    <w:rsid w:val="00185CD0"/>
    <w:rsid w:val="001974E7"/>
    <w:rsid w:val="001A08D9"/>
    <w:rsid w:val="001A1CA6"/>
    <w:rsid w:val="001A5813"/>
    <w:rsid w:val="001A6055"/>
    <w:rsid w:val="001A6756"/>
    <w:rsid w:val="001A78A7"/>
    <w:rsid w:val="001B2696"/>
    <w:rsid w:val="001B2BE4"/>
    <w:rsid w:val="001B364C"/>
    <w:rsid w:val="001C2CF6"/>
    <w:rsid w:val="001C5531"/>
    <w:rsid w:val="001D3595"/>
    <w:rsid w:val="001E0952"/>
    <w:rsid w:val="001E131F"/>
    <w:rsid w:val="001E267D"/>
    <w:rsid w:val="001E6EDD"/>
    <w:rsid w:val="001F2069"/>
    <w:rsid w:val="001F5118"/>
    <w:rsid w:val="002016FC"/>
    <w:rsid w:val="0021181E"/>
    <w:rsid w:val="00215FB1"/>
    <w:rsid w:val="002208B9"/>
    <w:rsid w:val="00221248"/>
    <w:rsid w:val="00221EFE"/>
    <w:rsid w:val="0023182A"/>
    <w:rsid w:val="00234122"/>
    <w:rsid w:val="0023699C"/>
    <w:rsid w:val="00241589"/>
    <w:rsid w:val="0024649D"/>
    <w:rsid w:val="00250752"/>
    <w:rsid w:val="00251688"/>
    <w:rsid w:val="00260CC7"/>
    <w:rsid w:val="002627BA"/>
    <w:rsid w:val="002628AC"/>
    <w:rsid w:val="00263672"/>
    <w:rsid w:val="00263DF7"/>
    <w:rsid w:val="00264E81"/>
    <w:rsid w:val="00281BB6"/>
    <w:rsid w:val="00284D1B"/>
    <w:rsid w:val="00286705"/>
    <w:rsid w:val="00290C8E"/>
    <w:rsid w:val="00292CF5"/>
    <w:rsid w:val="0029379E"/>
    <w:rsid w:val="002A4784"/>
    <w:rsid w:val="002A4B62"/>
    <w:rsid w:val="002A6939"/>
    <w:rsid w:val="002A745A"/>
    <w:rsid w:val="002B0F57"/>
    <w:rsid w:val="002B4625"/>
    <w:rsid w:val="002C2D55"/>
    <w:rsid w:val="002C3868"/>
    <w:rsid w:val="002C58F0"/>
    <w:rsid w:val="002F2ED5"/>
    <w:rsid w:val="002F36C0"/>
    <w:rsid w:val="002F4343"/>
    <w:rsid w:val="002F47F7"/>
    <w:rsid w:val="00300057"/>
    <w:rsid w:val="00304345"/>
    <w:rsid w:val="00313A35"/>
    <w:rsid w:val="00313BF4"/>
    <w:rsid w:val="003141A9"/>
    <w:rsid w:val="00322FFC"/>
    <w:rsid w:val="00324705"/>
    <w:rsid w:val="00330D0F"/>
    <w:rsid w:val="003323C8"/>
    <w:rsid w:val="00336048"/>
    <w:rsid w:val="0034118C"/>
    <w:rsid w:val="00341486"/>
    <w:rsid w:val="00342502"/>
    <w:rsid w:val="003435D9"/>
    <w:rsid w:val="003551D2"/>
    <w:rsid w:val="00356C62"/>
    <w:rsid w:val="003672FE"/>
    <w:rsid w:val="00376DAC"/>
    <w:rsid w:val="00377D20"/>
    <w:rsid w:val="00381CA0"/>
    <w:rsid w:val="00387080"/>
    <w:rsid w:val="00390D53"/>
    <w:rsid w:val="003912B6"/>
    <w:rsid w:val="00397CB3"/>
    <w:rsid w:val="003A47E7"/>
    <w:rsid w:val="003A74D7"/>
    <w:rsid w:val="003B32FC"/>
    <w:rsid w:val="003B47FF"/>
    <w:rsid w:val="003C7700"/>
    <w:rsid w:val="003C7AAD"/>
    <w:rsid w:val="003D097C"/>
    <w:rsid w:val="003D1304"/>
    <w:rsid w:val="003D491F"/>
    <w:rsid w:val="003D6A65"/>
    <w:rsid w:val="003E0AF4"/>
    <w:rsid w:val="003E314C"/>
    <w:rsid w:val="003F2B2C"/>
    <w:rsid w:val="003F33F7"/>
    <w:rsid w:val="00400CE7"/>
    <w:rsid w:val="0041412C"/>
    <w:rsid w:val="004169A0"/>
    <w:rsid w:val="00421AAB"/>
    <w:rsid w:val="0042580A"/>
    <w:rsid w:val="00430D0E"/>
    <w:rsid w:val="004337EE"/>
    <w:rsid w:val="00435401"/>
    <w:rsid w:val="00441018"/>
    <w:rsid w:val="00443DCB"/>
    <w:rsid w:val="00452505"/>
    <w:rsid w:val="00456A20"/>
    <w:rsid w:val="00460BDA"/>
    <w:rsid w:val="004624B1"/>
    <w:rsid w:val="00466E5A"/>
    <w:rsid w:val="00473E8B"/>
    <w:rsid w:val="0047496B"/>
    <w:rsid w:val="00475170"/>
    <w:rsid w:val="004812BD"/>
    <w:rsid w:val="00482289"/>
    <w:rsid w:val="00487030"/>
    <w:rsid w:val="00487C66"/>
    <w:rsid w:val="00497672"/>
    <w:rsid w:val="004A336D"/>
    <w:rsid w:val="004A4778"/>
    <w:rsid w:val="004A7CCA"/>
    <w:rsid w:val="004B10E1"/>
    <w:rsid w:val="004B33EF"/>
    <w:rsid w:val="004B4765"/>
    <w:rsid w:val="004B493F"/>
    <w:rsid w:val="004B7157"/>
    <w:rsid w:val="004C1D48"/>
    <w:rsid w:val="004D05AD"/>
    <w:rsid w:val="004D3341"/>
    <w:rsid w:val="004D5AD2"/>
    <w:rsid w:val="004E379B"/>
    <w:rsid w:val="004E430E"/>
    <w:rsid w:val="004E6803"/>
    <w:rsid w:val="004F421D"/>
    <w:rsid w:val="004F46C8"/>
    <w:rsid w:val="004F4EDA"/>
    <w:rsid w:val="004F524C"/>
    <w:rsid w:val="00506F74"/>
    <w:rsid w:val="005101B8"/>
    <w:rsid w:val="00513EFE"/>
    <w:rsid w:val="00527599"/>
    <w:rsid w:val="00532805"/>
    <w:rsid w:val="005431B9"/>
    <w:rsid w:val="00544216"/>
    <w:rsid w:val="00551F36"/>
    <w:rsid w:val="00571ACE"/>
    <w:rsid w:val="00571AE8"/>
    <w:rsid w:val="00583481"/>
    <w:rsid w:val="00590951"/>
    <w:rsid w:val="00592A2D"/>
    <w:rsid w:val="005A22A5"/>
    <w:rsid w:val="005A5108"/>
    <w:rsid w:val="005A6EE3"/>
    <w:rsid w:val="005B3F2D"/>
    <w:rsid w:val="005B7A7A"/>
    <w:rsid w:val="005C3D29"/>
    <w:rsid w:val="005C5798"/>
    <w:rsid w:val="005C7BB9"/>
    <w:rsid w:val="005D228E"/>
    <w:rsid w:val="005D7A5F"/>
    <w:rsid w:val="005E3E7F"/>
    <w:rsid w:val="005E6D40"/>
    <w:rsid w:val="005E7019"/>
    <w:rsid w:val="005F3BA8"/>
    <w:rsid w:val="005F3FD6"/>
    <w:rsid w:val="00610846"/>
    <w:rsid w:val="0063119A"/>
    <w:rsid w:val="00632DE4"/>
    <w:rsid w:val="00635175"/>
    <w:rsid w:val="006351D2"/>
    <w:rsid w:val="00636C8D"/>
    <w:rsid w:val="00645EED"/>
    <w:rsid w:val="0064652D"/>
    <w:rsid w:val="006515CB"/>
    <w:rsid w:val="00651D76"/>
    <w:rsid w:val="006565D2"/>
    <w:rsid w:val="006608F0"/>
    <w:rsid w:val="00663623"/>
    <w:rsid w:val="006670B5"/>
    <w:rsid w:val="00667964"/>
    <w:rsid w:val="006718C1"/>
    <w:rsid w:val="00674781"/>
    <w:rsid w:val="006853DE"/>
    <w:rsid w:val="00687109"/>
    <w:rsid w:val="006A184F"/>
    <w:rsid w:val="006A7605"/>
    <w:rsid w:val="006B098F"/>
    <w:rsid w:val="006B58B6"/>
    <w:rsid w:val="006C2419"/>
    <w:rsid w:val="006C2F0F"/>
    <w:rsid w:val="006C6A5E"/>
    <w:rsid w:val="006C6AA2"/>
    <w:rsid w:val="006D3155"/>
    <w:rsid w:val="006D54F8"/>
    <w:rsid w:val="006D568E"/>
    <w:rsid w:val="006F2288"/>
    <w:rsid w:val="006F7F18"/>
    <w:rsid w:val="006F7FB2"/>
    <w:rsid w:val="00701BAC"/>
    <w:rsid w:val="00702796"/>
    <w:rsid w:val="0070308E"/>
    <w:rsid w:val="0070331D"/>
    <w:rsid w:val="00703C2D"/>
    <w:rsid w:val="00710D25"/>
    <w:rsid w:val="00714E80"/>
    <w:rsid w:val="00721758"/>
    <w:rsid w:val="0072268C"/>
    <w:rsid w:val="007247EC"/>
    <w:rsid w:val="0072732C"/>
    <w:rsid w:val="00737B5B"/>
    <w:rsid w:val="0074505C"/>
    <w:rsid w:val="0074615F"/>
    <w:rsid w:val="0075132A"/>
    <w:rsid w:val="00762383"/>
    <w:rsid w:val="007627C2"/>
    <w:rsid w:val="00763DE8"/>
    <w:rsid w:val="00766756"/>
    <w:rsid w:val="00770524"/>
    <w:rsid w:val="007713ED"/>
    <w:rsid w:val="00776C36"/>
    <w:rsid w:val="0077777B"/>
    <w:rsid w:val="00777D7A"/>
    <w:rsid w:val="00793B32"/>
    <w:rsid w:val="00796B5A"/>
    <w:rsid w:val="007A152D"/>
    <w:rsid w:val="007A40BB"/>
    <w:rsid w:val="007A4574"/>
    <w:rsid w:val="007C2A76"/>
    <w:rsid w:val="007C3A74"/>
    <w:rsid w:val="007C645B"/>
    <w:rsid w:val="007D1CE5"/>
    <w:rsid w:val="007D2013"/>
    <w:rsid w:val="007E1971"/>
    <w:rsid w:val="007F420A"/>
    <w:rsid w:val="00800D6B"/>
    <w:rsid w:val="00803911"/>
    <w:rsid w:val="008067F1"/>
    <w:rsid w:val="008078EC"/>
    <w:rsid w:val="008138A4"/>
    <w:rsid w:val="00822F8C"/>
    <w:rsid w:val="008270AA"/>
    <w:rsid w:val="00840598"/>
    <w:rsid w:val="00880A67"/>
    <w:rsid w:val="008879A7"/>
    <w:rsid w:val="00894012"/>
    <w:rsid w:val="00896916"/>
    <w:rsid w:val="008A14FE"/>
    <w:rsid w:val="008A46C2"/>
    <w:rsid w:val="008A4AF9"/>
    <w:rsid w:val="008B510C"/>
    <w:rsid w:val="008B5E89"/>
    <w:rsid w:val="008C2F1E"/>
    <w:rsid w:val="008C3C3B"/>
    <w:rsid w:val="008C3F59"/>
    <w:rsid w:val="008C50A7"/>
    <w:rsid w:val="008C5DFC"/>
    <w:rsid w:val="008C676C"/>
    <w:rsid w:val="008C6BC8"/>
    <w:rsid w:val="008E7EB7"/>
    <w:rsid w:val="008F3114"/>
    <w:rsid w:val="008F4B7F"/>
    <w:rsid w:val="008F6191"/>
    <w:rsid w:val="008F633C"/>
    <w:rsid w:val="00902689"/>
    <w:rsid w:val="00907DC1"/>
    <w:rsid w:val="00910916"/>
    <w:rsid w:val="0091718C"/>
    <w:rsid w:val="00924A82"/>
    <w:rsid w:val="00925116"/>
    <w:rsid w:val="00927367"/>
    <w:rsid w:val="009377A9"/>
    <w:rsid w:val="00937B0B"/>
    <w:rsid w:val="00937BA5"/>
    <w:rsid w:val="0094618E"/>
    <w:rsid w:val="009501A2"/>
    <w:rsid w:val="009524E9"/>
    <w:rsid w:val="0097264B"/>
    <w:rsid w:val="009802E9"/>
    <w:rsid w:val="00981ED7"/>
    <w:rsid w:val="00987010"/>
    <w:rsid w:val="00987C95"/>
    <w:rsid w:val="00997DCD"/>
    <w:rsid w:val="009A44F7"/>
    <w:rsid w:val="009A7B6D"/>
    <w:rsid w:val="009A7DC3"/>
    <w:rsid w:val="009B070F"/>
    <w:rsid w:val="009B4627"/>
    <w:rsid w:val="009B4955"/>
    <w:rsid w:val="009B4E30"/>
    <w:rsid w:val="009C2643"/>
    <w:rsid w:val="009C3443"/>
    <w:rsid w:val="009C5759"/>
    <w:rsid w:val="009C76F8"/>
    <w:rsid w:val="009D4D79"/>
    <w:rsid w:val="009D5671"/>
    <w:rsid w:val="009D5674"/>
    <w:rsid w:val="009D6C16"/>
    <w:rsid w:val="009E6589"/>
    <w:rsid w:val="009E6712"/>
    <w:rsid w:val="009F009E"/>
    <w:rsid w:val="009F5B9B"/>
    <w:rsid w:val="009F667D"/>
    <w:rsid w:val="00A026C1"/>
    <w:rsid w:val="00A13068"/>
    <w:rsid w:val="00A15C2A"/>
    <w:rsid w:val="00A17826"/>
    <w:rsid w:val="00A2060E"/>
    <w:rsid w:val="00A22654"/>
    <w:rsid w:val="00A24761"/>
    <w:rsid w:val="00A24C6F"/>
    <w:rsid w:val="00A30B2A"/>
    <w:rsid w:val="00A3453C"/>
    <w:rsid w:val="00A3476C"/>
    <w:rsid w:val="00A40CE7"/>
    <w:rsid w:val="00A43F26"/>
    <w:rsid w:val="00A449E1"/>
    <w:rsid w:val="00A449E2"/>
    <w:rsid w:val="00A502B0"/>
    <w:rsid w:val="00A54544"/>
    <w:rsid w:val="00A61A5C"/>
    <w:rsid w:val="00A645B1"/>
    <w:rsid w:val="00A7446B"/>
    <w:rsid w:val="00A92CBB"/>
    <w:rsid w:val="00A97F0A"/>
    <w:rsid w:val="00AA1EC9"/>
    <w:rsid w:val="00AA296D"/>
    <w:rsid w:val="00AB2195"/>
    <w:rsid w:val="00AC2E50"/>
    <w:rsid w:val="00AC60AA"/>
    <w:rsid w:val="00AE4948"/>
    <w:rsid w:val="00AE5FD5"/>
    <w:rsid w:val="00B05238"/>
    <w:rsid w:val="00B1229F"/>
    <w:rsid w:val="00B20310"/>
    <w:rsid w:val="00B450EB"/>
    <w:rsid w:val="00B543AF"/>
    <w:rsid w:val="00B7755B"/>
    <w:rsid w:val="00B81A6C"/>
    <w:rsid w:val="00B81ED7"/>
    <w:rsid w:val="00B85B1F"/>
    <w:rsid w:val="00B94D25"/>
    <w:rsid w:val="00BA019B"/>
    <w:rsid w:val="00BA1684"/>
    <w:rsid w:val="00BC0EF3"/>
    <w:rsid w:val="00BC3365"/>
    <w:rsid w:val="00BD352C"/>
    <w:rsid w:val="00BE06E3"/>
    <w:rsid w:val="00BE62B1"/>
    <w:rsid w:val="00BE70D2"/>
    <w:rsid w:val="00BF6C25"/>
    <w:rsid w:val="00BF7B3F"/>
    <w:rsid w:val="00C01FFE"/>
    <w:rsid w:val="00C0480E"/>
    <w:rsid w:val="00C059A5"/>
    <w:rsid w:val="00C07EE9"/>
    <w:rsid w:val="00C14453"/>
    <w:rsid w:val="00C17F34"/>
    <w:rsid w:val="00C21010"/>
    <w:rsid w:val="00C336C3"/>
    <w:rsid w:val="00C41597"/>
    <w:rsid w:val="00C42529"/>
    <w:rsid w:val="00C52CA3"/>
    <w:rsid w:val="00C577C3"/>
    <w:rsid w:val="00C61E82"/>
    <w:rsid w:val="00C6217D"/>
    <w:rsid w:val="00C63D56"/>
    <w:rsid w:val="00C65BBD"/>
    <w:rsid w:val="00C70EEB"/>
    <w:rsid w:val="00C77777"/>
    <w:rsid w:val="00C82DE7"/>
    <w:rsid w:val="00C92B8C"/>
    <w:rsid w:val="00C964C2"/>
    <w:rsid w:val="00CA0597"/>
    <w:rsid w:val="00CA7518"/>
    <w:rsid w:val="00CB0223"/>
    <w:rsid w:val="00CB4893"/>
    <w:rsid w:val="00CB6F46"/>
    <w:rsid w:val="00CC0993"/>
    <w:rsid w:val="00CC3639"/>
    <w:rsid w:val="00CD440E"/>
    <w:rsid w:val="00CE08AF"/>
    <w:rsid w:val="00CE3A9E"/>
    <w:rsid w:val="00CF1FC5"/>
    <w:rsid w:val="00CF2E78"/>
    <w:rsid w:val="00CF3740"/>
    <w:rsid w:val="00D2334B"/>
    <w:rsid w:val="00D23773"/>
    <w:rsid w:val="00D268A5"/>
    <w:rsid w:val="00D275F0"/>
    <w:rsid w:val="00D31788"/>
    <w:rsid w:val="00D36B1B"/>
    <w:rsid w:val="00D40F2A"/>
    <w:rsid w:val="00D46E08"/>
    <w:rsid w:val="00D4789E"/>
    <w:rsid w:val="00D52487"/>
    <w:rsid w:val="00D5398A"/>
    <w:rsid w:val="00D542AD"/>
    <w:rsid w:val="00D56C0C"/>
    <w:rsid w:val="00D57B73"/>
    <w:rsid w:val="00D665BB"/>
    <w:rsid w:val="00D729CC"/>
    <w:rsid w:val="00D75E45"/>
    <w:rsid w:val="00D76855"/>
    <w:rsid w:val="00D81434"/>
    <w:rsid w:val="00D868B9"/>
    <w:rsid w:val="00D95186"/>
    <w:rsid w:val="00DA031F"/>
    <w:rsid w:val="00DA22C7"/>
    <w:rsid w:val="00DA5AAD"/>
    <w:rsid w:val="00DC0304"/>
    <w:rsid w:val="00DC1235"/>
    <w:rsid w:val="00DC2B7D"/>
    <w:rsid w:val="00DC7A74"/>
    <w:rsid w:val="00DD0053"/>
    <w:rsid w:val="00DD40B0"/>
    <w:rsid w:val="00DD5212"/>
    <w:rsid w:val="00DD6859"/>
    <w:rsid w:val="00DE095B"/>
    <w:rsid w:val="00DE7A59"/>
    <w:rsid w:val="00DF530E"/>
    <w:rsid w:val="00DF6DA8"/>
    <w:rsid w:val="00E00453"/>
    <w:rsid w:val="00E01775"/>
    <w:rsid w:val="00E168DF"/>
    <w:rsid w:val="00E17405"/>
    <w:rsid w:val="00E20B09"/>
    <w:rsid w:val="00E27B6F"/>
    <w:rsid w:val="00E3339D"/>
    <w:rsid w:val="00E345DA"/>
    <w:rsid w:val="00E36CE6"/>
    <w:rsid w:val="00E40716"/>
    <w:rsid w:val="00E4448C"/>
    <w:rsid w:val="00E46C03"/>
    <w:rsid w:val="00E51864"/>
    <w:rsid w:val="00E54126"/>
    <w:rsid w:val="00E54B60"/>
    <w:rsid w:val="00E62FF0"/>
    <w:rsid w:val="00E64654"/>
    <w:rsid w:val="00E67B11"/>
    <w:rsid w:val="00E71011"/>
    <w:rsid w:val="00E7243F"/>
    <w:rsid w:val="00E73591"/>
    <w:rsid w:val="00E766C3"/>
    <w:rsid w:val="00E774C5"/>
    <w:rsid w:val="00E77CCE"/>
    <w:rsid w:val="00E90A65"/>
    <w:rsid w:val="00E97CE6"/>
    <w:rsid w:val="00EA19DC"/>
    <w:rsid w:val="00EA4774"/>
    <w:rsid w:val="00EA6ED8"/>
    <w:rsid w:val="00EB5961"/>
    <w:rsid w:val="00EB7C46"/>
    <w:rsid w:val="00EC288A"/>
    <w:rsid w:val="00ED149A"/>
    <w:rsid w:val="00ED707F"/>
    <w:rsid w:val="00ED793A"/>
    <w:rsid w:val="00EE04F8"/>
    <w:rsid w:val="00EE2A79"/>
    <w:rsid w:val="00EE682C"/>
    <w:rsid w:val="00F06030"/>
    <w:rsid w:val="00F06910"/>
    <w:rsid w:val="00F13E48"/>
    <w:rsid w:val="00F201BC"/>
    <w:rsid w:val="00F37FA4"/>
    <w:rsid w:val="00F41682"/>
    <w:rsid w:val="00F5528A"/>
    <w:rsid w:val="00F56FD8"/>
    <w:rsid w:val="00F600BA"/>
    <w:rsid w:val="00F61981"/>
    <w:rsid w:val="00F6385B"/>
    <w:rsid w:val="00F6714F"/>
    <w:rsid w:val="00F71663"/>
    <w:rsid w:val="00F83709"/>
    <w:rsid w:val="00F83911"/>
    <w:rsid w:val="00F83FB4"/>
    <w:rsid w:val="00F85C56"/>
    <w:rsid w:val="00F95B39"/>
    <w:rsid w:val="00F96CFD"/>
    <w:rsid w:val="00FA30E3"/>
    <w:rsid w:val="00FB11EC"/>
    <w:rsid w:val="00FB4A12"/>
    <w:rsid w:val="00FB5E04"/>
    <w:rsid w:val="00FB5E92"/>
    <w:rsid w:val="00FC0E4B"/>
    <w:rsid w:val="00FD08A5"/>
    <w:rsid w:val="00FD3E83"/>
    <w:rsid w:val="00FD6611"/>
    <w:rsid w:val="00FD73D7"/>
    <w:rsid w:val="00FD765A"/>
    <w:rsid w:val="00FE0601"/>
    <w:rsid w:val="00FE3E82"/>
    <w:rsid w:val="00FE4BE3"/>
    <w:rsid w:val="00FE656D"/>
    <w:rsid w:val="00FF5E17"/>
    <w:rsid w:val="00FF6051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C2CC74-7867-4D38-AD7F-7DE9F48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1514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7/gib0524/item3b.pdf" TargetMode="External"/><Relationship Id="rId18" Type="http://schemas.openxmlformats.org/officeDocument/2006/relationships/hyperlink" Target="http://etf.wi.gov/boards/agenda-items-2017/gib0524/item5a.pdf" TargetMode="External"/><Relationship Id="rId26" Type="http://schemas.openxmlformats.org/officeDocument/2006/relationships/hyperlink" Target="http://etf.wi.gov/boards/agenda-items-2017/gib0524/item8.pdf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7/gib0524/item5b.pdf" TargetMode="External"/><Relationship Id="rId34" Type="http://schemas.openxmlformats.org/officeDocument/2006/relationships/hyperlink" Target="http://etf.wi.gov/boards/agenda-items-2017/gib0524/item10f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7/gib0524/item3a.pdf" TargetMode="External"/><Relationship Id="rId17" Type="http://schemas.openxmlformats.org/officeDocument/2006/relationships/hyperlink" Target="http://etf.wi.gov/boards/agenda-items-2017/gib0524/item4.pdf" TargetMode="External"/><Relationship Id="rId25" Type="http://schemas.openxmlformats.org/officeDocument/2006/relationships/hyperlink" Target="http://etf.wi.gov/boards/agenda-items-2017/gib0524/item7b.pdf" TargetMode="External"/><Relationship Id="rId33" Type="http://schemas.openxmlformats.org/officeDocument/2006/relationships/hyperlink" Target="http://etf.wi.gov/boards/agenda-items-2017/gib0524/item10e.pdf" TargetMode="External"/><Relationship Id="rId38" Type="http://schemas.openxmlformats.org/officeDocument/2006/relationships/hyperlink" Target="http://etf.wi.gov/boards/agenda-items-2017/gib0524/item10j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7/gib0524/item3e.pdf" TargetMode="External"/><Relationship Id="rId20" Type="http://schemas.openxmlformats.org/officeDocument/2006/relationships/hyperlink" Target="http://etf.wi.gov/boards/agenda-items-2017/gib0524/item5a2.pdf" TargetMode="External"/><Relationship Id="rId29" Type="http://schemas.openxmlformats.org/officeDocument/2006/relationships/hyperlink" Target="http://etf.wi.gov/boards/agenda-items-2017/gib0524/item10a.pdf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http://etf.wi.gov/boards/agenda-items-2017/gib0524/item7a.pdf" TargetMode="External"/><Relationship Id="rId32" Type="http://schemas.openxmlformats.org/officeDocument/2006/relationships/hyperlink" Target="http://etf.wi.gov/boards/agenda-items-2017/gib0524/item10d.pdf" TargetMode="External"/><Relationship Id="rId37" Type="http://schemas.openxmlformats.org/officeDocument/2006/relationships/hyperlink" Target="http://etf.wi.gov/boards/agenda-items-2017/gib0524/item10i.pdf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7/gib0524/item3d.pdf" TargetMode="External"/><Relationship Id="rId23" Type="http://schemas.openxmlformats.org/officeDocument/2006/relationships/hyperlink" Target="http://etf.wi.gov/boards/agenda-items-2017/gib0524/item5c.pdf" TargetMode="External"/><Relationship Id="rId28" Type="http://schemas.openxmlformats.org/officeDocument/2006/relationships/hyperlink" Target="http://etf.wi.gov/boards/agenda-items-2017/gib0524/item9b.pdf" TargetMode="External"/><Relationship Id="rId36" Type="http://schemas.openxmlformats.org/officeDocument/2006/relationships/hyperlink" Target="http://etf.wi.gov/boards/agenda-items-2017/gib0524/item10h.pdf" TargetMode="External"/><Relationship Id="rId10" Type="http://schemas.openxmlformats.org/officeDocument/2006/relationships/hyperlink" Target="http://etf.wi.gov/boards/agenda-items-2017/gib0524/item1.pdf" TargetMode="External"/><Relationship Id="rId19" Type="http://schemas.openxmlformats.org/officeDocument/2006/relationships/hyperlink" Target="http://etf.wi.gov/boards/agenda-items-2017/gib0524/item5a1.pdf" TargetMode="External"/><Relationship Id="rId31" Type="http://schemas.openxmlformats.org/officeDocument/2006/relationships/hyperlink" Target="http://etf.wi.gov/boards/agenda-items-2017/gib0524/item10c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7/gib0524/item3c.pdf" TargetMode="External"/><Relationship Id="rId22" Type="http://schemas.openxmlformats.org/officeDocument/2006/relationships/hyperlink" Target="http://etf.wi.gov/boards/agenda-items-2017/gib0524/item5b1.pdf" TargetMode="External"/><Relationship Id="rId27" Type="http://schemas.openxmlformats.org/officeDocument/2006/relationships/hyperlink" Target="http://etf.wi.gov/boards/agenda-items-2017/gib0524/item9a.pdf" TargetMode="External"/><Relationship Id="rId30" Type="http://schemas.openxmlformats.org/officeDocument/2006/relationships/hyperlink" Target="http://etf.wi.gov/boards/agenda-items-2017/gib0524/item10b.pdf" TargetMode="External"/><Relationship Id="rId35" Type="http://schemas.openxmlformats.org/officeDocument/2006/relationships/hyperlink" Target="http://etf.wi.gov/boards/agenda-items-2017/gib0524/item10g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6F952-E584-46EC-A2CA-ECDE73A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966</TotalTime>
  <Pages>3</Pages>
  <Words>399</Words>
  <Characters>4573</Characters>
  <Application>Microsoft Office Word</Application>
  <DocSecurity>0</DocSecurity>
  <Lines>123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</dc:creator>
  <cp:keywords/>
  <dc:description/>
  <cp:lastModifiedBy>Brockman, Sara - ETF</cp:lastModifiedBy>
  <cp:revision>189</cp:revision>
  <cp:lastPrinted>2017-04-25T13:58:00Z</cp:lastPrinted>
  <dcterms:created xsi:type="dcterms:W3CDTF">2015-12-22T16:52:00Z</dcterms:created>
  <dcterms:modified xsi:type="dcterms:W3CDTF">2017-05-18T18:09:00Z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011B-72AE-7478-2D9B</vt:lpwstr>
  </property>
</Properties>
</file>