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AEEFD" w14:textId="77777777" w:rsidR="004D3FFB" w:rsidRDefault="004D3FFB" w:rsidP="004D3F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checkboxes below. By marking these boxes, Proposer acknowledges compliance with these items. </w:t>
      </w:r>
    </w:p>
    <w:p w14:paraId="5DBF1C13" w14:textId="77777777" w:rsidR="004D3FFB" w:rsidRPr="00692CD2" w:rsidRDefault="004D3FFB" w:rsidP="004D3FFB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07A4FFA3" w14:textId="77777777" w:rsidR="004D3FFB" w:rsidRDefault="004D3FFB" w:rsidP="004D3FFB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appendix/form listed below. Check the appropriate boxes.</w:t>
      </w:r>
    </w:p>
    <w:p w14:paraId="5FEFD7EB" w14:textId="77777777" w:rsidR="004D3FFB" w:rsidRPr="00EC6058" w:rsidRDefault="004D3FFB" w:rsidP="004D3FFB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>
        <w:rPr>
          <w:rFonts w:ascii="Arial" w:hAnsi="Arial" w:cs="Arial"/>
          <w:sz w:val="20"/>
          <w:szCs w:val="20"/>
        </w:rPr>
        <w:t>as part of TAB 1</w:t>
      </w:r>
      <w:r w:rsidRPr="00647D98">
        <w:rPr>
          <w:rFonts w:ascii="Arial" w:hAnsi="Arial" w:cs="Arial"/>
          <w:sz w:val="20"/>
          <w:szCs w:val="20"/>
        </w:rPr>
        <w:t>.</w:t>
      </w:r>
    </w:p>
    <w:p w14:paraId="0BE1F6DE" w14:textId="77777777" w:rsidR="007278EF" w:rsidRDefault="007278EF" w:rsidP="004D3FFB">
      <w:pPr>
        <w:spacing w:after="0"/>
      </w:pP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7411"/>
        <w:gridCol w:w="417"/>
        <w:gridCol w:w="2952"/>
      </w:tblGrid>
      <w:tr w:rsidR="00A34B97" w:rsidRPr="00591229" w14:paraId="1F5B19F1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33C50243" w:rsidR="00A34B97" w:rsidRPr="00591229" w:rsidRDefault="006273D6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Front Cover/Table of Contents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3F4D3141" w:rsidR="00A34B97" w:rsidRPr="00591229" w:rsidRDefault="00B65B5A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25290C02" w:rsidR="00A34B97" w:rsidRPr="00591229" w:rsidRDefault="001C3022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6273D6" w:rsidRPr="00591229" w14:paraId="415D009F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D135" w14:textId="19012077" w:rsidR="006273D6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Transmittal Letter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97286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A43AF40" w14:textId="63F26353" w:rsidR="006273D6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711A7" w14:textId="5DAEB00D" w:rsidR="006273D6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  <w:r w:rsidR="001C24AF">
              <w:rPr>
                <w:rFonts w:eastAsia="Arial" w:cs="Arial"/>
                <w:sz w:val="18"/>
                <w:szCs w:val="18"/>
              </w:rPr>
              <w:t>,</w:t>
            </w:r>
            <w:r w:rsidR="00416ADE">
              <w:rPr>
                <w:rFonts w:eastAsia="Arial" w:cs="Arial"/>
                <w:sz w:val="18"/>
                <w:szCs w:val="18"/>
              </w:rPr>
              <w:t xml:space="preserve"> </w:t>
            </w:r>
            <w:r w:rsidR="00416ADE" w:rsidRPr="00416ADE">
              <w:rPr>
                <w:rFonts w:eastAsia="Arial" w:cs="Arial"/>
                <w:b/>
                <w:bCs/>
                <w:sz w:val="18"/>
                <w:szCs w:val="18"/>
                <w:u w:val="single"/>
              </w:rPr>
              <w:t>signed</w:t>
            </w:r>
            <w:r w:rsidR="00416ADE">
              <w:rPr>
                <w:rFonts w:eastAsia="Arial" w:cs="Arial"/>
                <w:sz w:val="18"/>
                <w:szCs w:val="18"/>
              </w:rPr>
              <w:t>,</w:t>
            </w:r>
            <w:r w:rsidR="001C24AF">
              <w:rPr>
                <w:rFonts w:eastAsia="Arial" w:cs="Arial"/>
                <w:sz w:val="18"/>
                <w:szCs w:val="18"/>
              </w:rPr>
              <w:t xml:space="preserve"> put in TAB 1</w:t>
            </w:r>
          </w:p>
        </w:tc>
      </w:tr>
      <w:tr w:rsidR="006273D6" w:rsidRPr="00591229" w14:paraId="261865D5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4B12" w14:textId="7864DA4A" w:rsidR="006273D6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Proposal Checklist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39590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558CC34" w14:textId="50174FE7" w:rsidR="006273D6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EB87D" w14:textId="0ACB6317" w:rsidR="006273D6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(this appendix)</w:t>
            </w:r>
            <w:r w:rsidR="00435407">
              <w:rPr>
                <w:rFonts w:eastAsia="Arial" w:cs="Arial"/>
                <w:sz w:val="18"/>
                <w:szCs w:val="18"/>
              </w:rPr>
              <w:t xml:space="preserve">, </w:t>
            </w:r>
            <w:r>
              <w:rPr>
                <w:rFonts w:eastAsia="Arial" w:cs="Arial"/>
                <w:sz w:val="18"/>
                <w:szCs w:val="18"/>
              </w:rPr>
              <w:t>put in TAB 1</w:t>
            </w:r>
          </w:p>
        </w:tc>
      </w:tr>
      <w:tr w:rsidR="006273D6" w:rsidRPr="00591229" w14:paraId="0BB0594C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4CFB3991" w:rsidR="006273D6" w:rsidRPr="00591229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2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4E020E">
              <w:rPr>
                <w:rFonts w:eastAsia="Arial" w:cs="Arial"/>
                <w:bCs/>
                <w:sz w:val="18"/>
                <w:szCs w:val="18"/>
              </w:rPr>
              <w:t xml:space="preserve">Proposer </w:t>
            </w:r>
            <w:r>
              <w:rPr>
                <w:rFonts w:eastAsia="Arial" w:cs="Arial"/>
                <w:sz w:val="18"/>
                <w:szCs w:val="18"/>
              </w:rPr>
              <w:t>Required Form DOA-3832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6273D6" w:rsidRPr="00591229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6EEA7BB6" w:rsidR="006273D6" w:rsidRPr="00591229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Completed, </w:t>
            </w:r>
            <w:r w:rsidRPr="00905980">
              <w:rPr>
                <w:rFonts w:eastAsia="Arial" w:cs="Arial"/>
                <w:b/>
                <w:bCs/>
                <w:sz w:val="18"/>
                <w:szCs w:val="18"/>
                <w:u w:val="single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put in TAB 1</w:t>
            </w:r>
          </w:p>
        </w:tc>
      </w:tr>
      <w:tr w:rsidR="006273D6" w:rsidRPr="00591229" w14:paraId="44F4C9E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367F" w14:textId="2E993C22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3: </w:t>
            </w:r>
            <w:r>
              <w:rPr>
                <w:rFonts w:eastAsia="Arial" w:cs="Arial"/>
                <w:sz w:val="18"/>
                <w:szCs w:val="18"/>
              </w:rPr>
              <w:t>Subcontractor Information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70058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60D794F" w14:textId="1E8E79AA" w:rsidR="006273D6" w:rsidRPr="002C6CFF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9701" w14:textId="63D49C15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Completed, put in TAB 1</w:t>
            </w:r>
          </w:p>
        </w:tc>
      </w:tr>
      <w:tr w:rsidR="006273D6" w:rsidRPr="00591229" w14:paraId="4141894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98B4" w14:textId="0F06AB7C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4: </w:t>
            </w:r>
            <w:r>
              <w:rPr>
                <w:rFonts w:cs="Arial"/>
                <w:sz w:val="18"/>
                <w:szCs w:val="18"/>
              </w:rPr>
              <w:t>Mandatory Proposer Qualifications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07904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BAADF52" w14:textId="230BDCE8" w:rsidR="006273D6" w:rsidRPr="002C6CFF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33E5" w14:textId="5FE28888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Completed, </w:t>
            </w:r>
            <w:r w:rsidR="00416ADE" w:rsidRPr="00416ADE">
              <w:rPr>
                <w:rFonts w:eastAsia="Arial" w:cs="Arial"/>
                <w:b/>
                <w:bCs/>
                <w:sz w:val="18"/>
                <w:szCs w:val="18"/>
                <w:u w:val="single"/>
              </w:rPr>
              <w:t>signed</w:t>
            </w:r>
            <w:r w:rsidR="00416ADE">
              <w:rPr>
                <w:rFonts w:eastAsia="Arial" w:cs="Arial"/>
                <w:sz w:val="18"/>
                <w:szCs w:val="18"/>
              </w:rPr>
              <w:t xml:space="preserve">, </w:t>
            </w:r>
            <w:r>
              <w:rPr>
                <w:rFonts w:eastAsia="Arial" w:cs="Arial"/>
                <w:sz w:val="18"/>
                <w:szCs w:val="18"/>
              </w:rPr>
              <w:t>put in TAB 1</w:t>
            </w:r>
          </w:p>
        </w:tc>
      </w:tr>
      <w:tr w:rsidR="006273D6" w:rsidRPr="00591229" w14:paraId="7E0233CF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FEF2" w14:textId="4959315B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7459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6923C6A" w14:textId="3DEDFD33" w:rsidR="006273D6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498AF" w14:textId="49579E0C" w:rsidR="006273D6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</w:t>
            </w:r>
            <w:bookmarkStart w:id="0" w:name="_GoBack"/>
            <w:bookmarkEnd w:id="0"/>
            <w:r w:rsidRPr="00591229">
              <w:rPr>
                <w:rFonts w:eastAsia="Arial" w:cs="Arial"/>
                <w:sz w:val="18"/>
                <w:szCs w:val="18"/>
              </w:rPr>
              <w:t>pleted</w:t>
            </w:r>
            <w:r>
              <w:rPr>
                <w:rFonts w:eastAsia="Arial" w:cs="Arial"/>
                <w:sz w:val="18"/>
                <w:szCs w:val="18"/>
              </w:rPr>
              <w:t>,</w:t>
            </w:r>
            <w:r w:rsidRPr="00591229">
              <w:rPr>
                <w:rFonts w:eastAsia="Arial" w:cs="Arial"/>
                <w:sz w:val="18"/>
                <w:szCs w:val="18"/>
              </w:rPr>
              <w:t xml:space="preserve"> </w:t>
            </w:r>
            <w:r w:rsidRPr="00416ADE">
              <w:rPr>
                <w:rFonts w:eastAsia="Arial" w:cs="Arial"/>
                <w:b/>
                <w:bCs/>
                <w:sz w:val="18"/>
                <w:szCs w:val="18"/>
                <w:u w:val="single"/>
              </w:rPr>
              <w:t>signed</w:t>
            </w:r>
            <w:r>
              <w:rPr>
                <w:rFonts w:eastAsia="Arial" w:cs="Arial"/>
                <w:sz w:val="18"/>
                <w:szCs w:val="18"/>
              </w:rPr>
              <w:t>, put in TAB 1</w:t>
            </w:r>
          </w:p>
        </w:tc>
      </w:tr>
      <w:tr w:rsidR="006273D6" w:rsidRPr="00591229" w14:paraId="784786C0" w14:textId="77777777" w:rsidTr="00457B34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9CB7" w14:textId="5CD6917F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5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Pr="009862F3">
              <w:rPr>
                <w:rFonts w:eastAsia="Arial" w:cs="Arial"/>
                <w:bCs/>
                <w:sz w:val="18"/>
                <w:szCs w:val="18"/>
              </w:rPr>
              <w:t>Contractor Consultant Policy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8566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645CF08" w14:textId="77777777" w:rsidR="006273D6" w:rsidRPr="002C6CFF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42260" w14:textId="376CF530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understand, agreed to follow in Appendix 4</w:t>
            </w:r>
          </w:p>
        </w:tc>
      </w:tr>
      <w:tr w:rsidR="006273D6" w14:paraId="2BC44EF6" w14:textId="77777777" w:rsidTr="00457B34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798" w14:textId="6FE9E0D4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6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Business Profile and Experience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4049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7C05CE" w14:textId="77777777" w:rsidR="006273D6" w:rsidRPr="002C6CFF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BAC1" w14:textId="2B4761F5" w:rsidR="006273D6" w:rsidRPr="002C6CFF" w:rsidRDefault="00F13791" w:rsidP="006273D6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Responded</w:t>
            </w:r>
            <w:r w:rsidR="006273D6">
              <w:rPr>
                <w:rFonts w:eastAsia="Arial" w:cs="Arial"/>
                <w:sz w:val="18"/>
                <w:szCs w:val="18"/>
              </w:rPr>
              <w:t>, put</w:t>
            </w:r>
            <w:r w:rsidR="00435407">
              <w:rPr>
                <w:rFonts w:eastAsia="Arial" w:cs="Arial"/>
                <w:sz w:val="18"/>
                <w:szCs w:val="18"/>
              </w:rPr>
              <w:t xml:space="preserve"> response</w:t>
            </w:r>
            <w:r w:rsidR="006273D6">
              <w:rPr>
                <w:rFonts w:eastAsia="Arial" w:cs="Arial"/>
                <w:sz w:val="18"/>
                <w:szCs w:val="18"/>
              </w:rPr>
              <w:t xml:space="preserve"> in TAB 2 </w:t>
            </w:r>
          </w:p>
        </w:tc>
      </w:tr>
      <w:tr w:rsidR="006273D6" w:rsidRPr="00591229" w14:paraId="472657E5" w14:textId="77777777" w:rsidTr="00D74E60">
        <w:trPr>
          <w:trHeight w:val="432"/>
        </w:trPr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1350" w14:textId="5879A8BC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7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Pr="009862F3">
              <w:rPr>
                <w:bCs/>
                <w:sz w:val="18"/>
                <w:szCs w:val="18"/>
              </w:rPr>
              <w:t xml:space="preserve">Job </w:t>
            </w:r>
            <w:r w:rsidR="00627AAD">
              <w:rPr>
                <w:bCs/>
                <w:sz w:val="18"/>
                <w:szCs w:val="18"/>
              </w:rPr>
              <w:t>Categories and Positions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3079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5EFE05E" w14:textId="4B589224" w:rsidR="006273D6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F5D2E" w14:textId="3CFDACAB" w:rsidR="006273D6" w:rsidRDefault="00435407" w:rsidP="006273D6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Responded, put response in TAB 2</w:t>
            </w:r>
          </w:p>
        </w:tc>
      </w:tr>
      <w:tr w:rsidR="006273D6" w14:paraId="0DBDD7C4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6B40" w14:textId="5AE5436F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8:</w:t>
            </w:r>
            <w:r w:rsidRPr="002C6C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Cost Proposal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07007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AACDDE" w14:textId="35B8166C" w:rsidR="006273D6" w:rsidRPr="002C6CFF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97301" w14:textId="1A14B115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Completed, put in </w:t>
            </w:r>
            <w:r w:rsidR="00435407">
              <w:rPr>
                <w:rFonts w:eastAsia="Arial" w:cs="Arial"/>
                <w:sz w:val="18"/>
                <w:szCs w:val="18"/>
              </w:rPr>
              <w:t xml:space="preserve">SFTP </w:t>
            </w:r>
            <w:r>
              <w:rPr>
                <w:rFonts w:eastAsia="Arial" w:cs="Arial"/>
                <w:sz w:val="18"/>
                <w:szCs w:val="18"/>
              </w:rPr>
              <w:t>folder labelled COST PROPOSAL</w:t>
            </w:r>
          </w:p>
        </w:tc>
      </w:tr>
      <w:tr w:rsidR="006273D6" w14:paraId="6FAF18E2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F7F" w14:textId="66937916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75"/>
              <w:rPr>
                <w:rFonts w:cs="Arial"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9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73022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302AC6" w14:textId="6AA04FA7" w:rsidR="006273D6" w:rsidRPr="002C6CFF" w:rsidRDefault="00244A23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A1FC" w14:textId="784C1D92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put assumptions or exceptions in TAB 3</w:t>
            </w:r>
          </w:p>
        </w:tc>
      </w:tr>
      <w:tr w:rsidR="006273D6" w14:paraId="13E63E5D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B7DE" w14:textId="16F0EE27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75"/>
              <w:rPr>
                <w:rFonts w:eastAsia="Arial" w:cs="Arial"/>
                <w:b/>
                <w:sz w:val="18"/>
                <w:szCs w:val="18"/>
              </w:rPr>
            </w:pPr>
            <w:r w:rsidRPr="003B61A4">
              <w:rPr>
                <w:b/>
                <w:bCs/>
                <w:sz w:val="18"/>
                <w:szCs w:val="18"/>
              </w:rPr>
              <w:t>Appendix 10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Pro Forma Contract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1775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22E790B" w14:textId="0706BF57" w:rsidR="006273D6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67A15" w14:textId="0EF25C46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put assumptions or exceptions in TAB 3</w:t>
            </w:r>
          </w:p>
        </w:tc>
      </w:tr>
      <w:tr w:rsidR="006273D6" w14:paraId="50D618DC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AD1F" w14:textId="6F84F879" w:rsidR="006273D6" w:rsidRPr="003B61A4" w:rsidRDefault="006273D6" w:rsidP="006273D6">
            <w:pPr>
              <w:pStyle w:val="LRWLBodyTextBullet1"/>
              <w:numPr>
                <w:ilvl w:val="0"/>
                <w:numId w:val="0"/>
              </w:numPr>
              <w:ind w:left="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Appendix 11: </w:t>
            </w:r>
            <w:r w:rsidRPr="002461AE">
              <w:rPr>
                <w:sz w:val="18"/>
                <w:szCs w:val="18"/>
              </w:rPr>
              <w:t>Contracted Personnel Confidentiality Agreement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90517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D1834CF" w14:textId="3C924B67" w:rsidR="006273D6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ECC07" w14:textId="6888438A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put assumptions or exceptions in TAB 3</w:t>
            </w:r>
          </w:p>
        </w:tc>
      </w:tr>
      <w:tr w:rsidR="006273D6" w14:paraId="2A338700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8AA8" w14:textId="4EF827BC" w:rsidR="006273D6" w:rsidRDefault="006273D6" w:rsidP="006273D6">
            <w:pPr>
              <w:pStyle w:val="LRWLBodyTextBullet1"/>
              <w:numPr>
                <w:ilvl w:val="0"/>
                <w:numId w:val="0"/>
              </w:numPr>
              <w:ind w:left="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Appendix 12: </w:t>
            </w:r>
            <w:r w:rsidRPr="002461AE">
              <w:rPr>
                <w:sz w:val="18"/>
                <w:szCs w:val="18"/>
              </w:rPr>
              <w:t>Vendor Scorecard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35242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A57353B" w14:textId="2D8B6E3D" w:rsidR="006273D6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20F57" w14:textId="3CD41612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agreed to use in Appendix 4</w:t>
            </w:r>
          </w:p>
        </w:tc>
      </w:tr>
      <w:tr w:rsidR="006273D6" w14:paraId="30835448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F8D8" w14:textId="4DA41533" w:rsidR="006273D6" w:rsidRDefault="006273D6" w:rsidP="006273D6">
            <w:pPr>
              <w:pStyle w:val="LRWLBodyTextBullet1"/>
              <w:numPr>
                <w:ilvl w:val="0"/>
                <w:numId w:val="0"/>
              </w:numPr>
              <w:ind w:left="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Appendix 13: </w:t>
            </w:r>
            <w:r w:rsidRPr="002461AE">
              <w:rPr>
                <w:sz w:val="18"/>
                <w:szCs w:val="18"/>
              </w:rPr>
              <w:t>Position Request Template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3941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90056E7" w14:textId="57AACC6D" w:rsidR="006273D6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2ACFD" w14:textId="12C6FADC" w:rsidR="006273D6" w:rsidRPr="002C6CFF" w:rsidRDefault="006273D6" w:rsidP="006273D6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 w:rsidRPr="002C6CFF">
              <w:rPr>
                <w:rFonts w:eastAsia="Arial" w:cs="Arial"/>
                <w:sz w:val="18"/>
                <w:szCs w:val="18"/>
              </w:rPr>
              <w:t>Have read and understand</w:t>
            </w:r>
            <w:r>
              <w:rPr>
                <w:rFonts w:eastAsia="Arial" w:cs="Arial"/>
                <w:sz w:val="18"/>
                <w:szCs w:val="18"/>
              </w:rPr>
              <w:t>, agreed to use in Appendix 4</w:t>
            </w:r>
          </w:p>
        </w:tc>
      </w:tr>
      <w:tr w:rsidR="006273D6" w14:paraId="4142BB85" w14:textId="77777777" w:rsidTr="00D74E60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4805" w14:textId="1E54F7C3" w:rsidR="006273D6" w:rsidRDefault="006273D6" w:rsidP="006273D6">
            <w:pPr>
              <w:pStyle w:val="LRWLBodyTextBullet1"/>
              <w:numPr>
                <w:ilvl w:val="0"/>
                <w:numId w:val="0"/>
              </w:numPr>
              <w:ind w:left="57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Appendix 14: </w:t>
            </w:r>
            <w:r w:rsidRPr="002461AE">
              <w:rPr>
                <w:sz w:val="18"/>
                <w:szCs w:val="18"/>
              </w:rPr>
              <w:t>SFTP Access Request</w:t>
            </w:r>
            <w:r w:rsidR="00803B53">
              <w:rPr>
                <w:sz w:val="18"/>
                <w:szCs w:val="18"/>
              </w:rPr>
              <w:t>/Vendor Directions</w:t>
            </w:r>
            <w:r w:rsidRPr="002461AE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7EB30F0F" w14:textId="22A41622" w:rsidR="006273D6" w:rsidRDefault="006273D6" w:rsidP="006273D6">
            <w:pPr>
              <w:pStyle w:val="LRWLBodyTextBullet1"/>
              <w:numPr>
                <w:ilvl w:val="0"/>
                <w:numId w:val="0"/>
              </w:numPr>
              <w:ind w:left="75"/>
              <w:rPr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201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655C157" w14:textId="2EFB6405" w:rsidR="006273D6" w:rsidRDefault="006273D6" w:rsidP="006273D6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F49C" w14:textId="53470193" w:rsidR="006273D6" w:rsidRPr="002461AE" w:rsidRDefault="006273D6" w:rsidP="006273D6">
            <w:pPr>
              <w:pStyle w:val="LRWLBodyTextBullet1"/>
              <w:numPr>
                <w:ilvl w:val="0"/>
                <w:numId w:val="0"/>
              </w:numPr>
              <w:rPr>
                <w:rFonts w:eastAsia="Arial" w:cs="Arial"/>
                <w:sz w:val="18"/>
                <w:szCs w:val="18"/>
              </w:rPr>
            </w:pPr>
            <w:r w:rsidRPr="002461AE">
              <w:rPr>
                <w:rFonts w:eastAsia="Arial" w:cs="Arial"/>
                <w:sz w:val="18"/>
                <w:szCs w:val="18"/>
              </w:rPr>
              <w:t xml:space="preserve">Completed and turned in to </w:t>
            </w:r>
            <w:hyperlink r:id="rId13" w:history="1">
              <w:r w:rsidRPr="002461AE">
                <w:rPr>
                  <w:rStyle w:val="Hyperlink"/>
                  <w:rFonts w:cs="Arial"/>
                  <w:sz w:val="18"/>
                  <w:szCs w:val="18"/>
                </w:rPr>
                <w:t>ETFSMBProcurement@etf.wi.gov</w:t>
              </w:r>
            </w:hyperlink>
            <w:r w:rsidRPr="002461AE">
              <w:rPr>
                <w:rFonts w:eastAsia="Arial" w:cs="Arial"/>
                <w:sz w:val="18"/>
                <w:szCs w:val="18"/>
              </w:rPr>
              <w:t xml:space="preserve"> by </w:t>
            </w:r>
            <w:r w:rsidRPr="002461AE">
              <w:rPr>
                <w:color w:val="000000"/>
                <w:sz w:val="18"/>
                <w:szCs w:val="18"/>
              </w:rPr>
              <w:t xml:space="preserve">April </w:t>
            </w:r>
            <w:r w:rsidR="00435407">
              <w:rPr>
                <w:color w:val="000000"/>
                <w:sz w:val="18"/>
                <w:szCs w:val="18"/>
              </w:rPr>
              <w:t>2</w:t>
            </w:r>
            <w:r w:rsidR="00447B2E">
              <w:rPr>
                <w:color w:val="000000"/>
                <w:sz w:val="18"/>
                <w:szCs w:val="18"/>
              </w:rPr>
              <w:t>2</w:t>
            </w:r>
            <w:r w:rsidRPr="002461AE">
              <w:rPr>
                <w:color w:val="000000"/>
                <w:sz w:val="18"/>
                <w:szCs w:val="18"/>
              </w:rPr>
              <w:t>, 2020</w:t>
            </w:r>
          </w:p>
        </w:tc>
      </w:tr>
    </w:tbl>
    <w:p w14:paraId="6E8A74AE" w14:textId="78489F99" w:rsidR="009862F3" w:rsidRPr="009862F3" w:rsidRDefault="009862F3" w:rsidP="008B0C9F">
      <w:pPr>
        <w:tabs>
          <w:tab w:val="left" w:pos="1250"/>
        </w:tabs>
      </w:pPr>
    </w:p>
    <w:sectPr w:rsidR="009862F3" w:rsidRPr="009862F3" w:rsidSect="009378FF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30CC" w14:textId="77777777" w:rsidR="00457B34" w:rsidRDefault="00457B34" w:rsidP="004F6B42">
      <w:pPr>
        <w:spacing w:after="0" w:line="240" w:lineRule="auto"/>
      </w:pPr>
      <w:r>
        <w:separator/>
      </w:r>
    </w:p>
  </w:endnote>
  <w:endnote w:type="continuationSeparator" w:id="0">
    <w:p w14:paraId="45538067" w14:textId="77777777" w:rsidR="00457B34" w:rsidRDefault="00457B34" w:rsidP="004F6B42">
      <w:pPr>
        <w:spacing w:after="0" w:line="240" w:lineRule="auto"/>
      </w:pPr>
      <w:r>
        <w:continuationSeparator/>
      </w:r>
    </w:p>
  </w:endnote>
  <w:endnote w:type="continuationNotice" w:id="1">
    <w:p w14:paraId="66F7CF55" w14:textId="77777777" w:rsidR="00364D12" w:rsidRDefault="00364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1" w14:textId="671D0933" w:rsidR="00457B34" w:rsidRPr="004F6B42" w:rsidRDefault="00457B34" w:rsidP="00A7498B">
    <w:pPr>
      <w:spacing w:after="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B" w14:textId="3F13B554" w:rsidR="00457B34" w:rsidRPr="00A7498B" w:rsidRDefault="00166847" w:rsidP="00A7498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Appendix 1</w:t>
    </w:r>
    <w:r w:rsidR="00A7498B" w:rsidRPr="00A7498B">
      <w:rPr>
        <w:rFonts w:ascii="Arial" w:hAnsi="Arial" w:cs="Arial"/>
        <w:sz w:val="18"/>
        <w:szCs w:val="18"/>
      </w:rPr>
      <w:t xml:space="preserve"> – Proposer Checklist</w:t>
    </w:r>
  </w:p>
  <w:p w14:paraId="012D1657" w14:textId="1F281AB6" w:rsidR="00A7498B" w:rsidRPr="00A7498B" w:rsidRDefault="00A7498B" w:rsidP="00A7498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RFP ET</w:t>
    </w:r>
    <w:r w:rsidR="00166847">
      <w:rPr>
        <w:rFonts w:ascii="Arial" w:hAnsi="Arial" w:cs="Arial"/>
        <w:sz w:val="18"/>
        <w:szCs w:val="18"/>
      </w:rPr>
      <w:t>I00</w:t>
    </w:r>
    <w:r w:rsidR="009862F3">
      <w:rPr>
        <w:rFonts w:ascii="Arial" w:hAnsi="Arial" w:cs="Arial"/>
        <w:sz w:val="18"/>
        <w:szCs w:val="18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44A" w14:textId="77777777" w:rsidR="00457B34" w:rsidRDefault="00457B34" w:rsidP="004F6B42">
      <w:pPr>
        <w:spacing w:after="0" w:line="240" w:lineRule="auto"/>
      </w:pPr>
      <w:r>
        <w:separator/>
      </w:r>
    </w:p>
  </w:footnote>
  <w:footnote w:type="continuationSeparator" w:id="0">
    <w:p w14:paraId="4EB07E16" w14:textId="77777777" w:rsidR="00457B34" w:rsidRDefault="00457B34" w:rsidP="004F6B42">
      <w:pPr>
        <w:spacing w:after="0" w:line="240" w:lineRule="auto"/>
      </w:pPr>
      <w:r>
        <w:continuationSeparator/>
      </w:r>
    </w:p>
  </w:footnote>
  <w:footnote w:type="continuationNotice" w:id="1">
    <w:p w14:paraId="4F7A504A" w14:textId="77777777" w:rsidR="00364D12" w:rsidRDefault="00364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457B34" w:rsidRPr="0040498A" w:rsidRDefault="00457B34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457B34" w:rsidRDefault="00457B34" w:rsidP="009378FF">
    <w:pPr>
      <w:pStyle w:val="Default"/>
      <w:jc w:val="center"/>
      <w:rPr>
        <w:sz w:val="20"/>
        <w:szCs w:val="20"/>
      </w:rPr>
    </w:pPr>
    <w:bookmarkStart w:id="1" w:name="_Hlk512849732"/>
    <w:r w:rsidRPr="00F95E99">
      <w:rPr>
        <w:b/>
        <w:noProof/>
      </w:rPr>
      <w:drawing>
        <wp:anchor distT="0" distB="0" distL="114300" distR="114300" simplePos="0" relativeHeight="251658240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6" w14:textId="7B344D3B" w:rsidR="00457B34" w:rsidRPr="00BA1D4B" w:rsidRDefault="00286D1F" w:rsidP="00FF3247">
    <w:pPr>
      <w:spacing w:after="0"/>
      <w:ind w:hanging="10"/>
      <w:jc w:val="center"/>
      <w:rPr>
        <w:color w:val="2F5496" w:themeColor="accent5" w:themeShade="BF"/>
      </w:rPr>
    </w:pPr>
    <w:r w:rsidRPr="00BA1D4B">
      <w:rPr>
        <w:rFonts w:ascii="Arial" w:eastAsia="Arial" w:hAnsi="Arial" w:cs="Arial"/>
        <w:b/>
        <w:color w:val="2F5496" w:themeColor="accent5" w:themeShade="BF"/>
        <w:sz w:val="28"/>
      </w:rPr>
      <w:t xml:space="preserve">Appendix </w:t>
    </w:r>
    <w:r w:rsidR="00B274E7" w:rsidRPr="00BA1D4B">
      <w:rPr>
        <w:rFonts w:ascii="Arial" w:eastAsia="Arial" w:hAnsi="Arial" w:cs="Arial"/>
        <w:b/>
        <w:color w:val="2F5496" w:themeColor="accent5" w:themeShade="BF"/>
        <w:sz w:val="28"/>
      </w:rPr>
      <w:t>1</w:t>
    </w:r>
  </w:p>
  <w:p w14:paraId="0BE1F788" w14:textId="4B9FD40A" w:rsidR="00457B34" w:rsidRPr="00BA1D4B" w:rsidRDefault="00457B34" w:rsidP="003B7EDE">
    <w:pPr>
      <w:spacing w:after="35"/>
      <w:ind w:right="4" w:hanging="10"/>
      <w:jc w:val="center"/>
      <w:rPr>
        <w:color w:val="2F5496" w:themeColor="accent5" w:themeShade="BF"/>
      </w:rPr>
    </w:pPr>
    <w:r w:rsidRPr="00BA1D4B">
      <w:rPr>
        <w:rFonts w:ascii="Arial" w:eastAsia="Arial" w:hAnsi="Arial" w:cs="Arial"/>
        <w:b/>
        <w:color w:val="2F5496" w:themeColor="accent5" w:themeShade="BF"/>
        <w:sz w:val="28"/>
      </w:rPr>
      <w:t>P</w:t>
    </w:r>
    <w:r w:rsidR="00206919">
      <w:rPr>
        <w:rFonts w:ascii="Arial" w:eastAsia="Arial" w:hAnsi="Arial" w:cs="Arial"/>
        <w:b/>
        <w:color w:val="2F5496" w:themeColor="accent5" w:themeShade="BF"/>
        <w:sz w:val="28"/>
      </w:rPr>
      <w:t>roposal Checklist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06436"/>
    <w:rsid w:val="000A6EE5"/>
    <w:rsid w:val="000F11B6"/>
    <w:rsid w:val="000F1E16"/>
    <w:rsid w:val="0010120A"/>
    <w:rsid w:val="001145F9"/>
    <w:rsid w:val="001377F1"/>
    <w:rsid w:val="001400F2"/>
    <w:rsid w:val="00146E81"/>
    <w:rsid w:val="00157210"/>
    <w:rsid w:val="00166847"/>
    <w:rsid w:val="00171B6C"/>
    <w:rsid w:val="0017630B"/>
    <w:rsid w:val="001947A7"/>
    <w:rsid w:val="00194A0E"/>
    <w:rsid w:val="001A0009"/>
    <w:rsid w:val="001C24AF"/>
    <w:rsid w:val="001C3022"/>
    <w:rsid w:val="001D4F11"/>
    <w:rsid w:val="001E00B6"/>
    <w:rsid w:val="00206919"/>
    <w:rsid w:val="00207A48"/>
    <w:rsid w:val="00214217"/>
    <w:rsid w:val="00235EB2"/>
    <w:rsid w:val="00244A23"/>
    <w:rsid w:val="0024528C"/>
    <w:rsid w:val="002461AE"/>
    <w:rsid w:val="00251302"/>
    <w:rsid w:val="00253430"/>
    <w:rsid w:val="00265B84"/>
    <w:rsid w:val="00267200"/>
    <w:rsid w:val="00270008"/>
    <w:rsid w:val="002801E2"/>
    <w:rsid w:val="00286D1F"/>
    <w:rsid w:val="002A2182"/>
    <w:rsid w:val="002A6CF4"/>
    <w:rsid w:val="002C4312"/>
    <w:rsid w:val="002C6CFF"/>
    <w:rsid w:val="002D693F"/>
    <w:rsid w:val="002E07C0"/>
    <w:rsid w:val="002E2618"/>
    <w:rsid w:val="002F701C"/>
    <w:rsid w:val="0030488B"/>
    <w:rsid w:val="0030756F"/>
    <w:rsid w:val="0031635F"/>
    <w:rsid w:val="003323E6"/>
    <w:rsid w:val="00334DEB"/>
    <w:rsid w:val="00350196"/>
    <w:rsid w:val="00351C12"/>
    <w:rsid w:val="00364D12"/>
    <w:rsid w:val="003707B1"/>
    <w:rsid w:val="00383CA0"/>
    <w:rsid w:val="003868BA"/>
    <w:rsid w:val="003925B5"/>
    <w:rsid w:val="003B25CB"/>
    <w:rsid w:val="003B61A4"/>
    <w:rsid w:val="003B7EDE"/>
    <w:rsid w:val="003C70FB"/>
    <w:rsid w:val="003D29BB"/>
    <w:rsid w:val="003D3BD4"/>
    <w:rsid w:val="003E3529"/>
    <w:rsid w:val="003F09FB"/>
    <w:rsid w:val="003F11A4"/>
    <w:rsid w:val="0040498A"/>
    <w:rsid w:val="00406832"/>
    <w:rsid w:val="00416ADE"/>
    <w:rsid w:val="0043399D"/>
    <w:rsid w:val="00435407"/>
    <w:rsid w:val="00435857"/>
    <w:rsid w:val="00444AA5"/>
    <w:rsid w:val="00447B2E"/>
    <w:rsid w:val="00455D1D"/>
    <w:rsid w:val="00457B34"/>
    <w:rsid w:val="00473185"/>
    <w:rsid w:val="004A6FCC"/>
    <w:rsid w:val="004B4C0B"/>
    <w:rsid w:val="004D3FFB"/>
    <w:rsid w:val="004E020E"/>
    <w:rsid w:val="004F6B42"/>
    <w:rsid w:val="0050710D"/>
    <w:rsid w:val="00512865"/>
    <w:rsid w:val="00526275"/>
    <w:rsid w:val="0055384C"/>
    <w:rsid w:val="00566E79"/>
    <w:rsid w:val="00591229"/>
    <w:rsid w:val="005C67AD"/>
    <w:rsid w:val="005D29C7"/>
    <w:rsid w:val="005D45A4"/>
    <w:rsid w:val="005F1C75"/>
    <w:rsid w:val="006273D6"/>
    <w:rsid w:val="00627AAD"/>
    <w:rsid w:val="00647D98"/>
    <w:rsid w:val="00683136"/>
    <w:rsid w:val="006855FC"/>
    <w:rsid w:val="006A62CD"/>
    <w:rsid w:val="006B37A5"/>
    <w:rsid w:val="006B4754"/>
    <w:rsid w:val="006C5718"/>
    <w:rsid w:val="006D0A7B"/>
    <w:rsid w:val="006D58D6"/>
    <w:rsid w:val="006E2295"/>
    <w:rsid w:val="007041C6"/>
    <w:rsid w:val="00725B95"/>
    <w:rsid w:val="007278EF"/>
    <w:rsid w:val="007921EE"/>
    <w:rsid w:val="007D549A"/>
    <w:rsid w:val="007E22D2"/>
    <w:rsid w:val="007E4025"/>
    <w:rsid w:val="007E4923"/>
    <w:rsid w:val="00803B53"/>
    <w:rsid w:val="00812C1E"/>
    <w:rsid w:val="008343AD"/>
    <w:rsid w:val="008423BC"/>
    <w:rsid w:val="00856553"/>
    <w:rsid w:val="0086565B"/>
    <w:rsid w:val="00867416"/>
    <w:rsid w:val="00881366"/>
    <w:rsid w:val="00885681"/>
    <w:rsid w:val="008B0C9F"/>
    <w:rsid w:val="008D4ABE"/>
    <w:rsid w:val="00905980"/>
    <w:rsid w:val="00914F7A"/>
    <w:rsid w:val="00923390"/>
    <w:rsid w:val="00923CB5"/>
    <w:rsid w:val="009378FF"/>
    <w:rsid w:val="0095608A"/>
    <w:rsid w:val="00976BDF"/>
    <w:rsid w:val="009862F3"/>
    <w:rsid w:val="009A625F"/>
    <w:rsid w:val="009A7EBD"/>
    <w:rsid w:val="00A06624"/>
    <w:rsid w:val="00A2051E"/>
    <w:rsid w:val="00A34B97"/>
    <w:rsid w:val="00A4556E"/>
    <w:rsid w:val="00A54809"/>
    <w:rsid w:val="00A7498B"/>
    <w:rsid w:val="00A81AC7"/>
    <w:rsid w:val="00A81C9B"/>
    <w:rsid w:val="00A916A8"/>
    <w:rsid w:val="00A929E4"/>
    <w:rsid w:val="00A96CC8"/>
    <w:rsid w:val="00AB2300"/>
    <w:rsid w:val="00AB6C38"/>
    <w:rsid w:val="00AC13CD"/>
    <w:rsid w:val="00AC6F1A"/>
    <w:rsid w:val="00AC7E18"/>
    <w:rsid w:val="00AD51AE"/>
    <w:rsid w:val="00AF3A29"/>
    <w:rsid w:val="00B039E8"/>
    <w:rsid w:val="00B14EC9"/>
    <w:rsid w:val="00B17DBE"/>
    <w:rsid w:val="00B17E63"/>
    <w:rsid w:val="00B274E7"/>
    <w:rsid w:val="00B42E36"/>
    <w:rsid w:val="00B55460"/>
    <w:rsid w:val="00B57410"/>
    <w:rsid w:val="00B65B5A"/>
    <w:rsid w:val="00B8079F"/>
    <w:rsid w:val="00B83C59"/>
    <w:rsid w:val="00BA1D4B"/>
    <w:rsid w:val="00BA5720"/>
    <w:rsid w:val="00BC610D"/>
    <w:rsid w:val="00BC6917"/>
    <w:rsid w:val="00BD006F"/>
    <w:rsid w:val="00C13B00"/>
    <w:rsid w:val="00C17796"/>
    <w:rsid w:val="00C21F39"/>
    <w:rsid w:val="00C5632B"/>
    <w:rsid w:val="00C8623E"/>
    <w:rsid w:val="00C97DBC"/>
    <w:rsid w:val="00CA521B"/>
    <w:rsid w:val="00CB428F"/>
    <w:rsid w:val="00CC050D"/>
    <w:rsid w:val="00CD6F44"/>
    <w:rsid w:val="00CE4E3B"/>
    <w:rsid w:val="00D42605"/>
    <w:rsid w:val="00D5549B"/>
    <w:rsid w:val="00D61563"/>
    <w:rsid w:val="00D64890"/>
    <w:rsid w:val="00D72AF2"/>
    <w:rsid w:val="00D74E60"/>
    <w:rsid w:val="00D9301A"/>
    <w:rsid w:val="00DA5F5E"/>
    <w:rsid w:val="00DB1219"/>
    <w:rsid w:val="00DC03CE"/>
    <w:rsid w:val="00DC14AD"/>
    <w:rsid w:val="00DC24D6"/>
    <w:rsid w:val="00DC2F5C"/>
    <w:rsid w:val="00DC7627"/>
    <w:rsid w:val="00DF0730"/>
    <w:rsid w:val="00DF5435"/>
    <w:rsid w:val="00DF6DEF"/>
    <w:rsid w:val="00DF70DD"/>
    <w:rsid w:val="00E10811"/>
    <w:rsid w:val="00E1443B"/>
    <w:rsid w:val="00E163B2"/>
    <w:rsid w:val="00E40A3A"/>
    <w:rsid w:val="00E752CD"/>
    <w:rsid w:val="00E84AB7"/>
    <w:rsid w:val="00EA10C1"/>
    <w:rsid w:val="00EA1B27"/>
    <w:rsid w:val="00EA7B85"/>
    <w:rsid w:val="00EB3C5A"/>
    <w:rsid w:val="00EB7A41"/>
    <w:rsid w:val="00EC567E"/>
    <w:rsid w:val="00EC6058"/>
    <w:rsid w:val="00ED50B1"/>
    <w:rsid w:val="00F016D2"/>
    <w:rsid w:val="00F06A25"/>
    <w:rsid w:val="00F13791"/>
    <w:rsid w:val="00F2436C"/>
    <w:rsid w:val="00F95E99"/>
    <w:rsid w:val="00F97C49"/>
    <w:rsid w:val="00FC5CD8"/>
    <w:rsid w:val="00FD064E"/>
    <w:rsid w:val="00FD1360"/>
    <w:rsid w:val="00FF08F8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461AE"/>
    <w:rPr>
      <w:color w:val="00189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TFProcurement@etf.wi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A - Proposer Checklist</ETF_x0020_Doc_x0020_Title>
    <_dlc_DocId xmlns="960c24f1-2fba-47cf-b31e-05a06f969bef">ETFTEAMS-930608049-48</_dlc_DocId>
    <_dlc_DocIdUrl xmlns="960c24f1-2fba-47cf-b31e-05a06f969bef">
      <Url>https://share.etf.wisconsin.gov/sites/teams/RFPs/AuditorRFP/_layouts/15/DocIdRedir.aspx?ID=ETFTEAMS-930608049-48</Url>
      <Description>ETFTEAMS-930608049-48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2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7CAAF-FDCD-4432-ABFD-DDAE2049D68B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60c24f1-2fba-47cf-b31e-05a06f969b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ABC5C6-1C89-4CA3-B99D-24082B391C7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E909F1E-F989-4D81-AC92-F141A1AF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Schipper, Kristen D - ETF</cp:lastModifiedBy>
  <cp:revision>17</cp:revision>
  <cp:lastPrinted>2018-09-07T19:50:00Z</cp:lastPrinted>
  <dcterms:created xsi:type="dcterms:W3CDTF">2020-04-04T21:37:00Z</dcterms:created>
  <dcterms:modified xsi:type="dcterms:W3CDTF">2020-04-17T21:46:00Z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020187fb-bafa-4f0e-9013-8e0e815d2bf0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</vt:lpwstr>
  </property>
</Properties>
</file>