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3F7D0" w14:textId="77777777" w:rsidR="00BB5103" w:rsidRPr="00BB5103" w:rsidRDefault="00BB5103" w:rsidP="00BB5103">
      <w:pPr>
        <w:spacing w:before="0" w:after="160" w:line="259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BB5103">
        <w:rPr>
          <w:rFonts w:ascii="Arial" w:eastAsia="Calibri" w:hAnsi="Arial" w:cs="Arial"/>
          <w:b/>
          <w:color w:val="000000"/>
          <w:sz w:val="20"/>
          <w:szCs w:val="20"/>
        </w:rPr>
        <w:t>ETJ0045 – Third Party Administration of the State of Wisconsin Employee Trust Funds Uniform Dental Benefit</w:t>
      </w:r>
    </w:p>
    <w:p w14:paraId="2121C1E7" w14:textId="05CA418E" w:rsidR="004D3607" w:rsidRPr="00BB5103" w:rsidRDefault="004D3607" w:rsidP="000A06CF">
      <w:pPr>
        <w:spacing w:before="0" w:after="0"/>
        <w:jc w:val="both"/>
        <w:rPr>
          <w:rFonts w:ascii="Arial" w:hAnsi="Arial" w:cs="Arial"/>
          <w:sz w:val="20"/>
          <w:szCs w:val="20"/>
        </w:rPr>
      </w:pPr>
      <w:r w:rsidRPr="00BB5103">
        <w:rPr>
          <w:rFonts w:ascii="Arial" w:hAnsi="Arial" w:cs="Arial"/>
          <w:sz w:val="20"/>
          <w:szCs w:val="20"/>
        </w:rPr>
        <w:t xml:space="preserve">The following requirements are Mandatory for </w:t>
      </w:r>
      <w:r w:rsidR="00F118A8" w:rsidRPr="00BB5103">
        <w:rPr>
          <w:rFonts w:ascii="Arial" w:hAnsi="Arial" w:cs="Arial"/>
          <w:sz w:val="20"/>
          <w:szCs w:val="20"/>
        </w:rPr>
        <w:t>all</w:t>
      </w:r>
      <w:r w:rsidRPr="00BB5103">
        <w:rPr>
          <w:rFonts w:ascii="Arial" w:hAnsi="Arial" w:cs="Arial"/>
          <w:sz w:val="20"/>
          <w:szCs w:val="20"/>
        </w:rPr>
        <w:t xml:space="preserve"> Proposer</w:t>
      </w:r>
      <w:r w:rsidR="00F118A8" w:rsidRPr="00BB5103">
        <w:rPr>
          <w:rFonts w:ascii="Arial" w:hAnsi="Arial" w:cs="Arial"/>
          <w:sz w:val="20"/>
          <w:szCs w:val="20"/>
        </w:rPr>
        <w:t>s</w:t>
      </w:r>
      <w:r w:rsidRPr="00BB5103">
        <w:rPr>
          <w:rFonts w:ascii="Arial" w:hAnsi="Arial" w:cs="Arial"/>
          <w:sz w:val="20"/>
          <w:szCs w:val="20"/>
        </w:rPr>
        <w:t>. Failure to comply with one or more of the Mandatory qualifications may disqualify the Proposer</w:t>
      </w:r>
      <w:r w:rsidR="00F118A8" w:rsidRPr="00BB5103">
        <w:rPr>
          <w:rFonts w:ascii="Arial" w:hAnsi="Arial" w:cs="Arial"/>
          <w:sz w:val="20"/>
          <w:szCs w:val="20"/>
        </w:rPr>
        <w:t xml:space="preserve">. </w:t>
      </w:r>
    </w:p>
    <w:p w14:paraId="707DBCC8" w14:textId="0E38F515" w:rsidR="00564467" w:rsidRPr="00BB5103" w:rsidRDefault="002342DF" w:rsidP="00AB4ECC">
      <w:pPr>
        <w:spacing w:after="0"/>
        <w:rPr>
          <w:rFonts w:ascii="Arial" w:hAnsi="Arial" w:cs="Arial"/>
          <w:b/>
          <w:sz w:val="20"/>
          <w:szCs w:val="20"/>
        </w:rPr>
      </w:pPr>
      <w:r w:rsidRPr="00BB5103">
        <w:rPr>
          <w:rFonts w:ascii="Arial" w:hAnsi="Arial" w:cs="Arial"/>
          <w:b/>
          <w:sz w:val="20"/>
          <w:szCs w:val="20"/>
        </w:rPr>
        <w:t xml:space="preserve">Instructions: </w:t>
      </w:r>
    </w:p>
    <w:p w14:paraId="62E424F5" w14:textId="19727111" w:rsidR="00257433" w:rsidRPr="00BB5103" w:rsidRDefault="00F12E61" w:rsidP="003B6CAB">
      <w:pPr>
        <w:pStyle w:val="ListParagraph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BB5103">
        <w:rPr>
          <w:rFonts w:ascii="Arial" w:hAnsi="Arial" w:cs="Arial"/>
          <w:sz w:val="20"/>
          <w:szCs w:val="20"/>
        </w:rPr>
        <w:t>C</w:t>
      </w:r>
      <w:r w:rsidR="002342DF" w:rsidRPr="00BB5103">
        <w:rPr>
          <w:rFonts w:ascii="Arial" w:hAnsi="Arial" w:cs="Arial"/>
          <w:sz w:val="20"/>
          <w:szCs w:val="20"/>
        </w:rPr>
        <w:t>heck “Agree” or “Disagree”</w:t>
      </w:r>
      <w:r w:rsidR="00C524E5" w:rsidRPr="00BB5103">
        <w:rPr>
          <w:rFonts w:ascii="Arial" w:hAnsi="Arial" w:cs="Arial"/>
          <w:sz w:val="20"/>
          <w:szCs w:val="20"/>
        </w:rPr>
        <w:t xml:space="preserve"> to each M</w:t>
      </w:r>
      <w:r w:rsidR="00564467" w:rsidRPr="00BB5103">
        <w:rPr>
          <w:rFonts w:ascii="Arial" w:hAnsi="Arial" w:cs="Arial"/>
          <w:sz w:val="20"/>
          <w:szCs w:val="20"/>
        </w:rPr>
        <w:t>andatory requirement</w:t>
      </w:r>
      <w:r w:rsidR="00C524E5" w:rsidRPr="00BB5103">
        <w:rPr>
          <w:rFonts w:ascii="Arial" w:hAnsi="Arial" w:cs="Arial"/>
          <w:sz w:val="20"/>
          <w:szCs w:val="20"/>
        </w:rPr>
        <w:t xml:space="preserve"> as appropriate</w:t>
      </w:r>
      <w:r w:rsidR="00564467" w:rsidRPr="00BB5103">
        <w:rPr>
          <w:rFonts w:ascii="Arial" w:hAnsi="Arial" w:cs="Arial"/>
          <w:sz w:val="20"/>
          <w:szCs w:val="20"/>
        </w:rPr>
        <w:t>.</w:t>
      </w:r>
    </w:p>
    <w:p w14:paraId="22C039B2" w14:textId="0D8DC71A" w:rsidR="006B3DFD" w:rsidRPr="00BB5103" w:rsidRDefault="00561ECE" w:rsidP="008F3C94">
      <w:pPr>
        <w:pStyle w:val="ListParagraph"/>
        <w:numPr>
          <w:ilvl w:val="0"/>
          <w:numId w:val="2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r w:rsidRPr="00BB5103">
        <w:rPr>
          <w:rFonts w:ascii="Arial" w:hAnsi="Arial" w:cs="Arial"/>
          <w:sz w:val="20"/>
          <w:szCs w:val="20"/>
        </w:rPr>
        <w:t xml:space="preserve">Complete the “ACKNOWLEDGE AND ACCEPT” section: </w:t>
      </w:r>
    </w:p>
    <w:p w14:paraId="43723103" w14:textId="51734846" w:rsidR="00564467" w:rsidRPr="00BB5103" w:rsidRDefault="00561ECE" w:rsidP="008F3C94">
      <w:pPr>
        <w:pStyle w:val="ListParagraph"/>
        <w:numPr>
          <w:ilvl w:val="0"/>
          <w:numId w:val="3"/>
        </w:numPr>
        <w:spacing w:before="0" w:after="0"/>
        <w:ind w:left="1080"/>
        <w:jc w:val="both"/>
        <w:rPr>
          <w:rFonts w:ascii="Arial" w:hAnsi="Arial" w:cs="Arial"/>
          <w:sz w:val="20"/>
          <w:szCs w:val="20"/>
        </w:rPr>
      </w:pPr>
      <w:r w:rsidRPr="00BB5103">
        <w:rPr>
          <w:rFonts w:ascii="Arial" w:hAnsi="Arial" w:cs="Arial"/>
          <w:sz w:val="20"/>
          <w:szCs w:val="20"/>
        </w:rPr>
        <w:t>Print</w:t>
      </w:r>
      <w:r w:rsidR="00564467" w:rsidRPr="00BB5103">
        <w:rPr>
          <w:rFonts w:ascii="Arial" w:hAnsi="Arial" w:cs="Arial"/>
          <w:sz w:val="20"/>
          <w:szCs w:val="20"/>
        </w:rPr>
        <w:t xml:space="preserve"> </w:t>
      </w:r>
      <w:r w:rsidRPr="00BB5103">
        <w:rPr>
          <w:rFonts w:ascii="Arial" w:hAnsi="Arial" w:cs="Arial"/>
          <w:sz w:val="20"/>
          <w:szCs w:val="20"/>
        </w:rPr>
        <w:t>c</w:t>
      </w:r>
      <w:r w:rsidR="00564467" w:rsidRPr="00BB5103">
        <w:rPr>
          <w:rFonts w:ascii="Arial" w:hAnsi="Arial" w:cs="Arial"/>
          <w:sz w:val="20"/>
          <w:szCs w:val="20"/>
        </w:rPr>
        <w:t xml:space="preserve">ompany </w:t>
      </w:r>
      <w:r w:rsidRPr="00BB5103">
        <w:rPr>
          <w:rFonts w:ascii="Arial" w:hAnsi="Arial" w:cs="Arial"/>
          <w:sz w:val="20"/>
          <w:szCs w:val="20"/>
        </w:rPr>
        <w:t>n</w:t>
      </w:r>
      <w:r w:rsidR="00564467" w:rsidRPr="00BB5103">
        <w:rPr>
          <w:rFonts w:ascii="Arial" w:hAnsi="Arial" w:cs="Arial"/>
          <w:sz w:val="20"/>
          <w:szCs w:val="20"/>
        </w:rPr>
        <w:t xml:space="preserve">ame. </w:t>
      </w:r>
    </w:p>
    <w:p w14:paraId="0ECF27A5" w14:textId="55CD49CC" w:rsidR="00564467" w:rsidRPr="00BB5103" w:rsidRDefault="00564467" w:rsidP="008F3C94">
      <w:pPr>
        <w:pStyle w:val="ListParagraph"/>
        <w:numPr>
          <w:ilvl w:val="0"/>
          <w:numId w:val="3"/>
        </w:numPr>
        <w:spacing w:before="0" w:after="0"/>
        <w:ind w:left="1080"/>
        <w:jc w:val="both"/>
        <w:rPr>
          <w:rFonts w:ascii="Arial" w:hAnsi="Arial" w:cs="Arial"/>
          <w:sz w:val="20"/>
          <w:szCs w:val="20"/>
        </w:rPr>
      </w:pPr>
      <w:r w:rsidRPr="00BB5103">
        <w:rPr>
          <w:rFonts w:ascii="Arial" w:hAnsi="Arial" w:cs="Arial"/>
          <w:sz w:val="20"/>
          <w:szCs w:val="20"/>
        </w:rPr>
        <w:t>Print the name of the representative</w:t>
      </w:r>
      <w:r w:rsidR="00561ECE" w:rsidRPr="00BB5103">
        <w:rPr>
          <w:rFonts w:ascii="Arial" w:hAnsi="Arial" w:cs="Arial"/>
          <w:sz w:val="20"/>
          <w:szCs w:val="20"/>
        </w:rPr>
        <w:t xml:space="preserve"> signing this form (must be </w:t>
      </w:r>
      <w:r w:rsidRPr="00BB5103">
        <w:rPr>
          <w:rFonts w:ascii="Arial" w:hAnsi="Arial" w:cs="Arial"/>
          <w:sz w:val="20"/>
          <w:szCs w:val="20"/>
        </w:rPr>
        <w:t>authorized to legally bind the company</w:t>
      </w:r>
      <w:r w:rsidR="00561ECE" w:rsidRPr="00BB5103">
        <w:rPr>
          <w:rFonts w:ascii="Arial" w:hAnsi="Arial" w:cs="Arial"/>
          <w:sz w:val="20"/>
          <w:szCs w:val="20"/>
        </w:rPr>
        <w:t>)</w:t>
      </w:r>
      <w:r w:rsidRPr="00BB5103">
        <w:rPr>
          <w:rFonts w:ascii="Arial" w:hAnsi="Arial" w:cs="Arial"/>
          <w:sz w:val="20"/>
          <w:szCs w:val="20"/>
        </w:rPr>
        <w:t xml:space="preserve">. </w:t>
      </w:r>
    </w:p>
    <w:p w14:paraId="3C309977" w14:textId="03CA8114" w:rsidR="00564467" w:rsidRPr="00BB5103" w:rsidRDefault="008F3C94" w:rsidP="008F3C94">
      <w:pPr>
        <w:pStyle w:val="ListParagraph"/>
        <w:numPr>
          <w:ilvl w:val="0"/>
          <w:numId w:val="3"/>
        </w:numPr>
        <w:spacing w:before="0" w:after="0"/>
        <w:ind w:left="1080"/>
        <w:jc w:val="both"/>
        <w:rPr>
          <w:rFonts w:ascii="Arial" w:hAnsi="Arial" w:cs="Arial"/>
          <w:sz w:val="20"/>
          <w:szCs w:val="20"/>
        </w:rPr>
      </w:pPr>
      <w:r w:rsidRPr="00BB5103">
        <w:rPr>
          <w:rFonts w:ascii="Arial" w:hAnsi="Arial" w:cs="Arial"/>
          <w:sz w:val="20"/>
          <w:szCs w:val="20"/>
        </w:rPr>
        <w:t xml:space="preserve">Sign </w:t>
      </w:r>
      <w:r w:rsidR="00CB60B1" w:rsidRPr="00BB5103">
        <w:rPr>
          <w:rFonts w:ascii="Arial" w:hAnsi="Arial" w:cs="Arial"/>
          <w:sz w:val="20"/>
          <w:szCs w:val="20"/>
        </w:rPr>
        <w:t>and date</w:t>
      </w:r>
      <w:r w:rsidR="00564467" w:rsidRPr="00BB5103">
        <w:rPr>
          <w:rFonts w:ascii="Arial" w:hAnsi="Arial" w:cs="Arial"/>
          <w:sz w:val="20"/>
          <w:szCs w:val="20"/>
        </w:rPr>
        <w:t>.</w:t>
      </w:r>
    </w:p>
    <w:p w14:paraId="68706FA3" w14:textId="275C50D0" w:rsidR="00561ECE" w:rsidRPr="00BB5103" w:rsidRDefault="00DC5E72" w:rsidP="008F3C94">
      <w:pPr>
        <w:pStyle w:val="ListParagraph"/>
        <w:numPr>
          <w:ilvl w:val="0"/>
          <w:numId w:val="2"/>
        </w:numPr>
        <w:spacing w:before="0"/>
        <w:contextualSpacing w:val="0"/>
        <w:jc w:val="both"/>
        <w:rPr>
          <w:rFonts w:ascii="Arial" w:hAnsi="Arial" w:cs="Arial"/>
          <w:sz w:val="20"/>
          <w:szCs w:val="20"/>
        </w:rPr>
      </w:pPr>
      <w:r w:rsidRPr="00BB5103">
        <w:rPr>
          <w:rFonts w:ascii="Arial" w:hAnsi="Arial" w:cs="Arial"/>
          <w:sz w:val="20"/>
          <w:szCs w:val="20"/>
        </w:rPr>
        <w:t>Return this form per S</w:t>
      </w:r>
      <w:r w:rsidR="00561ECE" w:rsidRPr="00BB5103">
        <w:rPr>
          <w:rFonts w:ascii="Arial" w:hAnsi="Arial" w:cs="Arial"/>
          <w:sz w:val="20"/>
          <w:szCs w:val="20"/>
        </w:rPr>
        <w:t>ection 2.4 of the RFP (TAB 1).</w:t>
      </w:r>
    </w:p>
    <w:tbl>
      <w:tblPr>
        <w:tblW w:w="10710" w:type="dxa"/>
        <w:tblLayout w:type="fixed"/>
        <w:tblLook w:val="04A0" w:firstRow="1" w:lastRow="0" w:firstColumn="1" w:lastColumn="0" w:noHBand="0" w:noVBand="1"/>
      </w:tblPr>
      <w:tblGrid>
        <w:gridCol w:w="899"/>
        <w:gridCol w:w="1080"/>
        <w:gridCol w:w="720"/>
        <w:gridCol w:w="7291"/>
        <w:gridCol w:w="720"/>
      </w:tblGrid>
      <w:tr w:rsidR="002342DF" w:rsidRPr="004418B6" w14:paraId="37225CDC" w14:textId="77777777" w:rsidTr="00734AA1">
        <w:tc>
          <w:tcPr>
            <w:tcW w:w="899" w:type="dxa"/>
            <w:shd w:val="clear" w:color="auto" w:fill="auto"/>
          </w:tcPr>
          <w:p w14:paraId="4F32025B" w14:textId="77777777" w:rsidR="002342DF" w:rsidRPr="004418B6" w:rsidRDefault="002342DF" w:rsidP="002342DF">
            <w:pPr>
              <w:pStyle w:val="LRWLBodyText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4418B6">
              <w:rPr>
                <w:rFonts w:cs="Arial"/>
                <w:b/>
                <w:sz w:val="20"/>
                <w:szCs w:val="20"/>
                <w:u w:val="single"/>
              </w:rPr>
              <w:t>Agree</w:t>
            </w:r>
          </w:p>
        </w:tc>
        <w:tc>
          <w:tcPr>
            <w:tcW w:w="1080" w:type="dxa"/>
            <w:shd w:val="clear" w:color="auto" w:fill="auto"/>
          </w:tcPr>
          <w:p w14:paraId="4C913087" w14:textId="77777777" w:rsidR="002342DF" w:rsidRPr="004418B6" w:rsidRDefault="002342DF" w:rsidP="002342DF">
            <w:pPr>
              <w:pStyle w:val="LRWLBodyText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4418B6">
              <w:rPr>
                <w:rFonts w:cs="Arial"/>
                <w:b/>
                <w:sz w:val="20"/>
                <w:szCs w:val="20"/>
                <w:u w:val="single"/>
              </w:rPr>
              <w:t>Disagree</w:t>
            </w:r>
          </w:p>
        </w:tc>
        <w:tc>
          <w:tcPr>
            <w:tcW w:w="720" w:type="dxa"/>
            <w:shd w:val="clear" w:color="auto" w:fill="auto"/>
          </w:tcPr>
          <w:p w14:paraId="78FF9237" w14:textId="76A21385" w:rsidR="002342DF" w:rsidRPr="004418B6" w:rsidRDefault="00C524E5" w:rsidP="002342DF">
            <w:pPr>
              <w:pStyle w:val="LRWLBodyText"/>
              <w:rPr>
                <w:rFonts w:cs="Arial"/>
                <w:b/>
                <w:sz w:val="20"/>
                <w:szCs w:val="20"/>
                <w:u w:val="single"/>
              </w:rPr>
            </w:pPr>
            <w:r w:rsidRPr="004418B6">
              <w:rPr>
                <w:rFonts w:cs="Arial"/>
                <w:b/>
                <w:sz w:val="20"/>
                <w:szCs w:val="20"/>
                <w:u w:val="single"/>
              </w:rPr>
              <w:t>Sec</w:t>
            </w:r>
            <w:r w:rsidR="002342DF" w:rsidRPr="004418B6">
              <w:rPr>
                <w:rFonts w:cs="Arial"/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8011" w:type="dxa"/>
            <w:gridSpan w:val="2"/>
            <w:shd w:val="clear" w:color="auto" w:fill="auto"/>
          </w:tcPr>
          <w:p w14:paraId="7F994CC0" w14:textId="77777777" w:rsidR="002342DF" w:rsidRPr="004418B6" w:rsidRDefault="002342DF" w:rsidP="002342DF">
            <w:pPr>
              <w:pStyle w:val="LRWLBodyText"/>
              <w:rPr>
                <w:rFonts w:cs="Arial"/>
                <w:b/>
                <w:sz w:val="20"/>
                <w:szCs w:val="20"/>
                <w:u w:val="single"/>
              </w:rPr>
            </w:pPr>
            <w:r w:rsidRPr="004418B6">
              <w:rPr>
                <w:rFonts w:cs="Arial"/>
                <w:b/>
                <w:sz w:val="20"/>
                <w:szCs w:val="20"/>
                <w:u w:val="single"/>
              </w:rPr>
              <w:t>Qualification</w:t>
            </w:r>
          </w:p>
        </w:tc>
      </w:tr>
      <w:tr w:rsidR="0031205E" w:rsidRPr="003F1140" w14:paraId="6E8D0BBF" w14:textId="77777777" w:rsidTr="00734AA1">
        <w:sdt>
          <w:sdtPr>
            <w:rPr>
              <w:rFonts w:cs="Arial"/>
              <w:sz w:val="20"/>
              <w:szCs w:val="20"/>
            </w:rPr>
            <w:id w:val="-199509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99" w:type="dxa"/>
                <w:shd w:val="clear" w:color="auto" w:fill="auto"/>
              </w:tcPr>
              <w:p w14:paraId="0054BF23" w14:textId="59FC83C2" w:rsidR="0031205E" w:rsidRDefault="0031205E" w:rsidP="003F1140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3F11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3553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auto"/>
              </w:tcPr>
              <w:p w14:paraId="4E354023" w14:textId="6DECE2F3" w:rsidR="0031205E" w:rsidRDefault="0031205E" w:rsidP="003F1140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3F11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6BEA4ED0" w14:textId="492579CC" w:rsidR="0031205E" w:rsidRPr="006439AB" w:rsidRDefault="0031205E" w:rsidP="003F1140">
            <w:pPr>
              <w:pStyle w:val="LRWLBodyText"/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4.1</w:t>
            </w:r>
          </w:p>
        </w:tc>
        <w:tc>
          <w:tcPr>
            <w:tcW w:w="8011" w:type="dxa"/>
            <w:gridSpan w:val="2"/>
          </w:tcPr>
          <w:p w14:paraId="16DE7076" w14:textId="44BCFDB4" w:rsidR="0031205E" w:rsidRPr="0031205E" w:rsidRDefault="0031205E" w:rsidP="006439AB">
            <w:pPr>
              <w:pStyle w:val="LRWLBodyText"/>
              <w:jc w:val="both"/>
              <w:rPr>
                <w:rFonts w:cs="Arial"/>
                <w:sz w:val="20"/>
                <w:szCs w:val="20"/>
              </w:rPr>
            </w:pPr>
            <w:r w:rsidRPr="0031205E">
              <w:rPr>
                <w:rFonts w:cs="Arial"/>
                <w:sz w:val="20"/>
                <w:szCs w:val="20"/>
              </w:rPr>
              <w:t xml:space="preserve">Pursuant to Wis. Stat. </w:t>
            </w:r>
            <w:r w:rsidRPr="0031205E">
              <w:rPr>
                <w:rFonts w:cs="Arial"/>
                <w:color w:val="000000"/>
                <w:sz w:val="20"/>
                <w:szCs w:val="20"/>
              </w:rPr>
              <w:t>§</w:t>
            </w:r>
            <w:r w:rsidRPr="0031205E">
              <w:rPr>
                <w:rFonts w:cs="Arial"/>
                <w:sz w:val="20"/>
                <w:szCs w:val="20"/>
              </w:rPr>
              <w:t xml:space="preserve"> 16.705(1r), Services must be performed within the United States.</w:t>
            </w:r>
          </w:p>
        </w:tc>
      </w:tr>
      <w:tr w:rsidR="004D3607" w:rsidRPr="003F1140" w14:paraId="653D43B4" w14:textId="77777777" w:rsidTr="00734AA1">
        <w:sdt>
          <w:sdtPr>
            <w:rPr>
              <w:rFonts w:cs="Arial"/>
              <w:sz w:val="20"/>
              <w:szCs w:val="20"/>
            </w:rPr>
            <w:id w:val="68039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  <w:shd w:val="clear" w:color="auto" w:fill="auto"/>
              </w:tcPr>
              <w:p w14:paraId="686C1CF0" w14:textId="01A6B735" w:rsidR="004D3607" w:rsidRPr="003F1140" w:rsidRDefault="004418B6" w:rsidP="003F1140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3F11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1861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</w:tcPr>
              <w:p w14:paraId="169F2019" w14:textId="348B8FBA" w:rsidR="004D3607" w:rsidRPr="003F1140" w:rsidRDefault="004418B6" w:rsidP="003F1140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3F11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719F0AB0" w14:textId="397A3A02" w:rsidR="004D3607" w:rsidRPr="006439AB" w:rsidRDefault="004D3607" w:rsidP="003F1140">
            <w:pPr>
              <w:pStyle w:val="LRWLBodyText"/>
              <w:spacing w:before="60" w:after="60"/>
              <w:rPr>
                <w:rFonts w:cs="Arial"/>
                <w:b/>
              </w:rPr>
            </w:pPr>
            <w:r w:rsidRPr="006439AB">
              <w:rPr>
                <w:rFonts w:cs="Arial"/>
                <w:b/>
              </w:rPr>
              <w:t>4.</w:t>
            </w:r>
            <w:r w:rsidR="0031205E">
              <w:rPr>
                <w:rFonts w:cs="Arial"/>
                <w:b/>
              </w:rPr>
              <w:t>2</w:t>
            </w:r>
          </w:p>
        </w:tc>
        <w:tc>
          <w:tcPr>
            <w:tcW w:w="8011" w:type="dxa"/>
            <w:gridSpan w:val="2"/>
          </w:tcPr>
          <w:p w14:paraId="7D69F732" w14:textId="318BB831" w:rsidR="004D3607" w:rsidRPr="00BB5103" w:rsidRDefault="00F277F4" w:rsidP="006439AB">
            <w:pPr>
              <w:pStyle w:val="LRWLBodyText"/>
              <w:jc w:val="both"/>
              <w:rPr>
                <w:rFonts w:cs="Arial"/>
                <w:sz w:val="20"/>
                <w:szCs w:val="20"/>
              </w:rPr>
            </w:pPr>
            <w:r w:rsidRPr="00BB5103">
              <w:rPr>
                <w:rFonts w:cs="Arial"/>
                <w:sz w:val="20"/>
                <w:szCs w:val="20"/>
              </w:rPr>
              <w:t xml:space="preserve">Proposer </w:t>
            </w:r>
            <w:r w:rsidR="00CE21E6" w:rsidRPr="00BB5103">
              <w:rPr>
                <w:rFonts w:cs="Arial"/>
                <w:sz w:val="20"/>
                <w:szCs w:val="20"/>
              </w:rPr>
              <w:t>agrees</w:t>
            </w:r>
            <w:r w:rsidRPr="00BB5103">
              <w:rPr>
                <w:rFonts w:cs="Arial"/>
                <w:sz w:val="20"/>
                <w:szCs w:val="20"/>
              </w:rPr>
              <w:t xml:space="preserve"> that a</w:t>
            </w:r>
            <w:r w:rsidR="00CE21E6" w:rsidRPr="00BB5103">
              <w:rPr>
                <w:rFonts w:cs="Arial"/>
                <w:sz w:val="20"/>
                <w:szCs w:val="20"/>
              </w:rPr>
              <w:t>ll</w:t>
            </w:r>
            <w:r w:rsidRPr="00BB5103">
              <w:rPr>
                <w:rFonts w:cs="Arial"/>
                <w:sz w:val="20"/>
                <w:szCs w:val="20"/>
              </w:rPr>
              <w:t xml:space="preserve"> work products developed</w:t>
            </w:r>
            <w:r w:rsidR="00CE21E6" w:rsidRPr="00BB5103">
              <w:rPr>
                <w:rFonts w:cs="Arial"/>
                <w:sz w:val="20"/>
                <w:szCs w:val="20"/>
              </w:rPr>
              <w:t xml:space="preserve"> by Proposer</w:t>
            </w:r>
            <w:r w:rsidRPr="00BB5103">
              <w:rPr>
                <w:rFonts w:cs="Arial"/>
                <w:sz w:val="20"/>
                <w:szCs w:val="20"/>
              </w:rPr>
              <w:t xml:space="preserve"> as part of the </w:t>
            </w:r>
            <w:r w:rsidR="00CE21E6" w:rsidRPr="00BB5103">
              <w:rPr>
                <w:rFonts w:cs="Arial"/>
                <w:sz w:val="20"/>
                <w:szCs w:val="20"/>
              </w:rPr>
              <w:t>Services described in this RFP</w:t>
            </w:r>
            <w:r w:rsidRPr="00BB5103">
              <w:rPr>
                <w:rFonts w:cs="Arial"/>
                <w:sz w:val="20"/>
                <w:szCs w:val="20"/>
              </w:rPr>
              <w:t xml:space="preserve"> (e.g. all written reports, drafts, presentation</w:t>
            </w:r>
            <w:r w:rsidR="00CE21E6" w:rsidRPr="00BB5103">
              <w:rPr>
                <w:rFonts w:cs="Arial"/>
                <w:sz w:val="20"/>
                <w:szCs w:val="20"/>
              </w:rPr>
              <w:t>s</w:t>
            </w:r>
            <w:r w:rsidRPr="00BB5103">
              <w:rPr>
                <w:rFonts w:cs="Arial"/>
                <w:sz w:val="20"/>
                <w:szCs w:val="20"/>
              </w:rPr>
              <w:t xml:space="preserve"> and meeting materials, etc.) shall </w:t>
            </w:r>
            <w:r w:rsidR="00CE21E6" w:rsidRPr="00BB5103">
              <w:rPr>
                <w:rFonts w:cs="Arial"/>
                <w:sz w:val="20"/>
                <w:szCs w:val="20"/>
              </w:rPr>
              <w:t xml:space="preserve">become the </w:t>
            </w:r>
            <w:r w:rsidRPr="00BB5103">
              <w:rPr>
                <w:rFonts w:cs="Arial"/>
                <w:sz w:val="20"/>
                <w:szCs w:val="20"/>
              </w:rPr>
              <w:t xml:space="preserve">property of </w:t>
            </w:r>
            <w:r w:rsidR="00CE21E6" w:rsidRPr="00BB5103">
              <w:rPr>
                <w:rFonts w:cs="Arial"/>
                <w:sz w:val="20"/>
                <w:szCs w:val="20"/>
              </w:rPr>
              <w:t>the Department</w:t>
            </w:r>
            <w:r w:rsidRPr="00BB5103">
              <w:rPr>
                <w:rFonts w:cs="Arial"/>
                <w:sz w:val="20"/>
                <w:szCs w:val="20"/>
              </w:rPr>
              <w:t>.</w:t>
            </w:r>
          </w:p>
        </w:tc>
      </w:tr>
      <w:tr w:rsidR="004D3607" w:rsidRPr="003F1140" w14:paraId="76D0017C" w14:textId="77777777" w:rsidTr="00734AA1">
        <w:sdt>
          <w:sdtPr>
            <w:rPr>
              <w:rFonts w:cs="Arial"/>
              <w:sz w:val="20"/>
              <w:szCs w:val="20"/>
            </w:rPr>
            <w:id w:val="106144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  <w:shd w:val="clear" w:color="auto" w:fill="auto"/>
              </w:tcPr>
              <w:p w14:paraId="7A5B4B0C" w14:textId="693BF9BC" w:rsidR="004D3607" w:rsidRPr="003F1140" w:rsidRDefault="004418B6" w:rsidP="003F1140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3F11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210231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</w:tcPr>
              <w:p w14:paraId="1B5AF277" w14:textId="468351B7" w:rsidR="004D3607" w:rsidRPr="003F1140" w:rsidRDefault="004418B6" w:rsidP="003F1140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3F11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0B147050" w14:textId="06C6FF4F" w:rsidR="004D3607" w:rsidRPr="006439AB" w:rsidRDefault="004D3607" w:rsidP="003F1140">
            <w:pPr>
              <w:pStyle w:val="LRWLBodyText"/>
              <w:spacing w:before="60" w:after="60"/>
              <w:rPr>
                <w:rFonts w:cs="Arial"/>
                <w:b/>
              </w:rPr>
            </w:pPr>
            <w:r w:rsidRPr="006439AB">
              <w:rPr>
                <w:rFonts w:cs="Arial"/>
                <w:b/>
              </w:rPr>
              <w:t>4.</w:t>
            </w:r>
            <w:r w:rsidR="0031205E">
              <w:rPr>
                <w:rFonts w:cs="Arial"/>
                <w:b/>
              </w:rPr>
              <w:t>3</w:t>
            </w:r>
          </w:p>
        </w:tc>
        <w:tc>
          <w:tcPr>
            <w:tcW w:w="8011" w:type="dxa"/>
            <w:gridSpan w:val="2"/>
          </w:tcPr>
          <w:p w14:paraId="2A255F91" w14:textId="7F12445B" w:rsidR="004D3607" w:rsidRPr="00BB5103" w:rsidRDefault="00F277F4" w:rsidP="006439AB">
            <w:pPr>
              <w:pStyle w:val="LRWLBodyText"/>
              <w:jc w:val="both"/>
              <w:rPr>
                <w:rFonts w:cs="Arial"/>
                <w:sz w:val="20"/>
                <w:szCs w:val="20"/>
              </w:rPr>
            </w:pPr>
            <w:r w:rsidRPr="00BB5103">
              <w:rPr>
                <w:rFonts w:cs="Arial"/>
                <w:sz w:val="20"/>
                <w:szCs w:val="20"/>
              </w:rPr>
              <w:t xml:space="preserve">The </w:t>
            </w:r>
            <w:r w:rsidR="00CE21E6" w:rsidRPr="00BB5103">
              <w:rPr>
                <w:rFonts w:cs="Arial"/>
                <w:sz w:val="20"/>
                <w:szCs w:val="20"/>
              </w:rPr>
              <w:t xml:space="preserve">Proposer shall have no conflict of interest </w:t>
            </w:r>
            <w:proofErr w:type="gramStart"/>
            <w:r w:rsidR="00CE21E6" w:rsidRPr="00BB5103">
              <w:rPr>
                <w:rFonts w:cs="Arial"/>
                <w:sz w:val="20"/>
                <w:szCs w:val="20"/>
              </w:rPr>
              <w:t xml:space="preserve">with </w:t>
            </w:r>
            <w:r w:rsidRPr="00BB5103">
              <w:rPr>
                <w:rFonts w:cs="Arial"/>
                <w:sz w:val="20"/>
                <w:szCs w:val="20"/>
              </w:rPr>
              <w:t>regard to</w:t>
            </w:r>
            <w:proofErr w:type="gramEnd"/>
            <w:r w:rsidRPr="00BB5103">
              <w:rPr>
                <w:rFonts w:cs="Arial"/>
                <w:sz w:val="20"/>
                <w:szCs w:val="20"/>
              </w:rPr>
              <w:t xml:space="preserve"> any other work performed by the </w:t>
            </w:r>
            <w:r w:rsidR="00CE21E6" w:rsidRPr="00BB5103">
              <w:rPr>
                <w:rFonts w:cs="Arial"/>
                <w:sz w:val="20"/>
                <w:szCs w:val="20"/>
              </w:rPr>
              <w:t>Proposer on behalf of</w:t>
            </w:r>
            <w:r w:rsidRPr="00BB5103">
              <w:rPr>
                <w:rFonts w:cs="Arial"/>
                <w:sz w:val="20"/>
                <w:szCs w:val="20"/>
              </w:rPr>
              <w:t xml:space="preserve"> the State of Wisconsin.</w:t>
            </w:r>
          </w:p>
        </w:tc>
      </w:tr>
      <w:tr w:rsidR="00F277F4" w:rsidRPr="003F1140" w14:paraId="078DD3B8" w14:textId="77777777" w:rsidTr="00734AA1">
        <w:sdt>
          <w:sdtPr>
            <w:rPr>
              <w:rFonts w:cs="Arial"/>
              <w:sz w:val="20"/>
              <w:szCs w:val="20"/>
            </w:rPr>
            <w:id w:val="1572232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  <w:shd w:val="clear" w:color="auto" w:fill="auto"/>
              </w:tcPr>
              <w:p w14:paraId="24D5DAA6" w14:textId="6C10496F" w:rsidR="00F277F4" w:rsidRPr="003F1140" w:rsidRDefault="00F277F4" w:rsidP="00F277F4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08253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</w:tcPr>
              <w:p w14:paraId="3B31DBA9" w14:textId="0F7DEDB6" w:rsidR="00F277F4" w:rsidRPr="003F1140" w:rsidRDefault="00F277F4" w:rsidP="00F277F4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02C4B592" w14:textId="13D2D658" w:rsidR="00F277F4" w:rsidRPr="006439AB" w:rsidRDefault="00F277F4" w:rsidP="00F277F4">
            <w:pPr>
              <w:pStyle w:val="LRWLBodyText"/>
              <w:spacing w:before="60" w:after="60"/>
              <w:rPr>
                <w:rFonts w:cs="Arial"/>
                <w:b/>
              </w:rPr>
            </w:pPr>
            <w:r w:rsidRPr="006439AB">
              <w:rPr>
                <w:rFonts w:cs="Arial"/>
                <w:b/>
              </w:rPr>
              <w:t>4.</w:t>
            </w:r>
            <w:r w:rsidR="0031205E">
              <w:rPr>
                <w:rFonts w:cs="Arial"/>
                <w:b/>
              </w:rPr>
              <w:t>4</w:t>
            </w:r>
          </w:p>
        </w:tc>
        <w:tc>
          <w:tcPr>
            <w:tcW w:w="8011" w:type="dxa"/>
            <w:gridSpan w:val="2"/>
          </w:tcPr>
          <w:p w14:paraId="4F7646FA" w14:textId="7C86E031" w:rsidR="00F277F4" w:rsidRPr="00BB5103" w:rsidRDefault="00F277F4" w:rsidP="006439AB">
            <w:pPr>
              <w:pStyle w:val="LRWLBodyText"/>
              <w:jc w:val="both"/>
              <w:rPr>
                <w:rFonts w:cs="Arial"/>
                <w:sz w:val="20"/>
                <w:szCs w:val="20"/>
              </w:rPr>
            </w:pPr>
            <w:r w:rsidRPr="00BB5103">
              <w:rPr>
                <w:rFonts w:cs="Arial"/>
                <w:sz w:val="20"/>
                <w:szCs w:val="20"/>
              </w:rPr>
              <w:t xml:space="preserve">The </w:t>
            </w:r>
            <w:r w:rsidR="00CE21E6" w:rsidRPr="00BB5103">
              <w:rPr>
                <w:rFonts w:cs="Arial"/>
                <w:sz w:val="20"/>
                <w:szCs w:val="20"/>
              </w:rPr>
              <w:t>Proposer shall not be</w:t>
            </w:r>
            <w:r w:rsidRPr="00BB5103">
              <w:rPr>
                <w:rFonts w:cs="Arial"/>
                <w:sz w:val="20"/>
                <w:szCs w:val="20"/>
              </w:rPr>
              <w:t xml:space="preserve"> suspended or debarred from performing </w:t>
            </w:r>
            <w:r w:rsidR="000F3F6C" w:rsidRPr="00BB5103">
              <w:rPr>
                <w:rFonts w:cs="Arial"/>
                <w:sz w:val="20"/>
                <w:szCs w:val="20"/>
              </w:rPr>
              <w:t>f</w:t>
            </w:r>
            <w:r w:rsidRPr="00BB5103">
              <w:rPr>
                <w:rFonts w:cs="Arial"/>
                <w:sz w:val="20"/>
                <w:szCs w:val="20"/>
              </w:rPr>
              <w:t>ederal or State government work.</w:t>
            </w:r>
          </w:p>
        </w:tc>
      </w:tr>
      <w:tr w:rsidR="00F277F4" w:rsidRPr="003F1140" w14:paraId="7AB44FDF" w14:textId="77777777" w:rsidTr="00734AA1">
        <w:sdt>
          <w:sdtPr>
            <w:rPr>
              <w:rFonts w:cs="Arial"/>
              <w:sz w:val="20"/>
              <w:szCs w:val="20"/>
            </w:rPr>
            <w:id w:val="86301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  <w:shd w:val="clear" w:color="auto" w:fill="auto"/>
              </w:tcPr>
              <w:p w14:paraId="0D7715D7" w14:textId="7C611B35" w:rsidR="00F277F4" w:rsidRDefault="00F277F4" w:rsidP="00F277F4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5702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</w:tcPr>
              <w:p w14:paraId="2C8D8B9C" w14:textId="17152DDF" w:rsidR="00F277F4" w:rsidRDefault="00F277F4" w:rsidP="00F277F4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4D31A37B" w14:textId="2E0D0098" w:rsidR="00F277F4" w:rsidRPr="006439AB" w:rsidRDefault="00F277F4" w:rsidP="00F277F4">
            <w:pPr>
              <w:pStyle w:val="LRWLBodyText"/>
              <w:spacing w:before="60" w:after="60"/>
              <w:rPr>
                <w:rFonts w:cs="Arial"/>
                <w:b/>
              </w:rPr>
            </w:pPr>
            <w:r w:rsidRPr="006439AB">
              <w:rPr>
                <w:rFonts w:cs="Arial"/>
                <w:b/>
              </w:rPr>
              <w:t>4.</w:t>
            </w:r>
            <w:r w:rsidR="0031205E">
              <w:rPr>
                <w:rFonts w:cs="Arial"/>
                <w:b/>
              </w:rPr>
              <w:t>5</w:t>
            </w:r>
          </w:p>
        </w:tc>
        <w:tc>
          <w:tcPr>
            <w:tcW w:w="8011" w:type="dxa"/>
            <w:gridSpan w:val="2"/>
          </w:tcPr>
          <w:p w14:paraId="04598E4A" w14:textId="1D0A2FB8" w:rsidR="00F277F4" w:rsidRPr="00BB5103" w:rsidRDefault="00F277F4" w:rsidP="006439AB">
            <w:pPr>
              <w:pStyle w:val="LRWLBodyText"/>
              <w:jc w:val="both"/>
              <w:rPr>
                <w:rFonts w:cs="Arial"/>
                <w:sz w:val="20"/>
                <w:szCs w:val="20"/>
              </w:rPr>
            </w:pPr>
            <w:r w:rsidRPr="00BB5103">
              <w:rPr>
                <w:rFonts w:cs="Arial"/>
                <w:sz w:val="20"/>
                <w:szCs w:val="20"/>
              </w:rPr>
              <w:t xml:space="preserve">During the past five (5) years, the </w:t>
            </w:r>
            <w:r w:rsidR="00347413" w:rsidRPr="00BB5103">
              <w:rPr>
                <w:rFonts w:cs="Arial"/>
                <w:sz w:val="20"/>
                <w:szCs w:val="20"/>
              </w:rPr>
              <w:t>Proposer</w:t>
            </w:r>
            <w:r w:rsidRPr="00BB5103">
              <w:rPr>
                <w:rFonts w:cs="Arial"/>
                <w:sz w:val="20"/>
                <w:szCs w:val="20"/>
              </w:rPr>
              <w:t xml:space="preserve"> has not been </w:t>
            </w:r>
            <w:r w:rsidR="00347413" w:rsidRPr="00BB5103">
              <w:rPr>
                <w:rFonts w:cs="Arial"/>
                <w:sz w:val="20"/>
                <w:szCs w:val="20"/>
              </w:rPr>
              <w:t>in bankruptcy</w:t>
            </w:r>
            <w:r w:rsidRPr="00BB5103">
              <w:rPr>
                <w:rFonts w:cs="Arial"/>
                <w:sz w:val="20"/>
                <w:szCs w:val="20"/>
              </w:rPr>
              <w:t xml:space="preserve"> or receivership</w:t>
            </w:r>
            <w:r w:rsidR="00347413" w:rsidRPr="00BB5103">
              <w:rPr>
                <w:rFonts w:cs="Arial"/>
                <w:sz w:val="20"/>
                <w:szCs w:val="20"/>
              </w:rPr>
              <w:t xml:space="preserve"> or been involved in any litigation alleging breach of conduct, fraud, breach of fiduciary duty</w:t>
            </w:r>
            <w:r w:rsidR="00360E14" w:rsidRPr="00BB5103">
              <w:rPr>
                <w:rFonts w:cs="Arial"/>
                <w:sz w:val="20"/>
                <w:szCs w:val="20"/>
              </w:rPr>
              <w:t>,</w:t>
            </w:r>
            <w:r w:rsidR="00347413" w:rsidRPr="00BB5103">
              <w:rPr>
                <w:rFonts w:cs="Arial"/>
                <w:sz w:val="20"/>
                <w:szCs w:val="20"/>
              </w:rPr>
              <w:t xml:space="preserve"> or other willful or negligent misconduct.</w:t>
            </w:r>
          </w:p>
        </w:tc>
      </w:tr>
      <w:tr w:rsidR="00F277F4" w:rsidRPr="003F1140" w14:paraId="0423F013" w14:textId="77777777" w:rsidTr="00734AA1">
        <w:sdt>
          <w:sdtPr>
            <w:rPr>
              <w:rFonts w:cs="Arial"/>
              <w:sz w:val="20"/>
              <w:szCs w:val="20"/>
            </w:rPr>
            <w:id w:val="859243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  <w:shd w:val="clear" w:color="auto" w:fill="auto"/>
              </w:tcPr>
              <w:p w14:paraId="174A2D51" w14:textId="6537630E" w:rsidR="00F277F4" w:rsidRDefault="00F277F4" w:rsidP="00F277F4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34651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</w:tcPr>
              <w:p w14:paraId="13B92EC8" w14:textId="457FBAA7" w:rsidR="00F277F4" w:rsidRDefault="00F277F4" w:rsidP="00F277F4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42446488" w14:textId="029CE84E" w:rsidR="00F277F4" w:rsidRPr="006439AB" w:rsidRDefault="00F277F4" w:rsidP="00F277F4">
            <w:pPr>
              <w:pStyle w:val="LRWLBodyText"/>
              <w:spacing w:before="60" w:after="60"/>
              <w:rPr>
                <w:rFonts w:cs="Arial"/>
                <w:b/>
              </w:rPr>
            </w:pPr>
            <w:r w:rsidRPr="006439AB">
              <w:rPr>
                <w:rFonts w:cs="Arial"/>
                <w:b/>
              </w:rPr>
              <w:t>4.</w:t>
            </w:r>
            <w:r w:rsidR="0031205E">
              <w:rPr>
                <w:rFonts w:cs="Arial"/>
                <w:b/>
              </w:rPr>
              <w:t>6</w:t>
            </w:r>
          </w:p>
        </w:tc>
        <w:tc>
          <w:tcPr>
            <w:tcW w:w="8011" w:type="dxa"/>
            <w:gridSpan w:val="2"/>
          </w:tcPr>
          <w:p w14:paraId="54D17FE2" w14:textId="71157961" w:rsidR="00F277F4" w:rsidRPr="00BB5103" w:rsidRDefault="00F277F4" w:rsidP="006439AB">
            <w:pPr>
              <w:pStyle w:val="LRWLBodyText"/>
              <w:jc w:val="both"/>
              <w:rPr>
                <w:rFonts w:cs="Arial"/>
                <w:sz w:val="20"/>
                <w:szCs w:val="20"/>
              </w:rPr>
            </w:pPr>
            <w:r w:rsidRPr="00BB5103">
              <w:rPr>
                <w:rFonts w:cs="Arial"/>
                <w:sz w:val="20"/>
                <w:szCs w:val="20"/>
              </w:rPr>
              <w:t xml:space="preserve">Proposer acknowledges that </w:t>
            </w:r>
            <w:r w:rsidR="00D07AB6" w:rsidRPr="00BB5103">
              <w:rPr>
                <w:rFonts w:cs="Arial"/>
                <w:sz w:val="20"/>
                <w:szCs w:val="20"/>
              </w:rPr>
              <w:t>Appendix 5 – Program Agreement</w:t>
            </w:r>
            <w:r w:rsidRPr="00BB5103">
              <w:rPr>
                <w:rFonts w:cs="Arial"/>
                <w:sz w:val="20"/>
                <w:szCs w:val="20"/>
              </w:rPr>
              <w:t xml:space="preserve"> can be met as listed in the RFP document.</w:t>
            </w:r>
          </w:p>
        </w:tc>
      </w:tr>
      <w:tr w:rsidR="00F277F4" w:rsidRPr="003F1140" w14:paraId="5984062F" w14:textId="77777777" w:rsidTr="00734AA1">
        <w:sdt>
          <w:sdtPr>
            <w:rPr>
              <w:rFonts w:cs="Arial"/>
              <w:sz w:val="20"/>
              <w:szCs w:val="20"/>
            </w:rPr>
            <w:id w:val="-195069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  <w:shd w:val="clear" w:color="auto" w:fill="auto"/>
              </w:tcPr>
              <w:p w14:paraId="3552B8E8" w14:textId="5BF928A3" w:rsidR="00F277F4" w:rsidRDefault="00F277F4" w:rsidP="00F277F4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989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</w:tcPr>
              <w:p w14:paraId="418C5FF1" w14:textId="7B19B18F" w:rsidR="00F277F4" w:rsidRDefault="00F277F4" w:rsidP="00F277F4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41497B37" w14:textId="0F173206" w:rsidR="00F277F4" w:rsidRPr="006439AB" w:rsidRDefault="00F277F4" w:rsidP="00F277F4">
            <w:pPr>
              <w:pStyle w:val="LRWLBodyText"/>
              <w:spacing w:before="60" w:after="60"/>
              <w:rPr>
                <w:rFonts w:cs="Arial"/>
                <w:b/>
              </w:rPr>
            </w:pPr>
            <w:r w:rsidRPr="006439AB">
              <w:rPr>
                <w:rFonts w:cs="Arial"/>
                <w:b/>
              </w:rPr>
              <w:t>4.</w:t>
            </w:r>
            <w:r w:rsidR="0031205E">
              <w:rPr>
                <w:rFonts w:cs="Arial"/>
                <w:b/>
              </w:rPr>
              <w:t>7</w:t>
            </w:r>
          </w:p>
        </w:tc>
        <w:tc>
          <w:tcPr>
            <w:tcW w:w="8011" w:type="dxa"/>
            <w:gridSpan w:val="2"/>
          </w:tcPr>
          <w:p w14:paraId="3B08BE94" w14:textId="116379AB" w:rsidR="00F277F4" w:rsidRPr="00BB5103" w:rsidRDefault="00347413" w:rsidP="006439AB">
            <w:pPr>
              <w:pStyle w:val="LRWLBodyText"/>
              <w:jc w:val="both"/>
              <w:rPr>
                <w:rFonts w:cs="Arial"/>
                <w:sz w:val="20"/>
                <w:szCs w:val="20"/>
              </w:rPr>
            </w:pPr>
            <w:r w:rsidRPr="00BB5103">
              <w:rPr>
                <w:rFonts w:cs="Arial"/>
                <w:sz w:val="20"/>
                <w:szCs w:val="20"/>
              </w:rPr>
              <w:t>Proposer, if awarded the Contract, will provide a Lead Account Manager and a backup Account Manager assigned to the State of Wisconsin for the life of the Contract.</w:t>
            </w:r>
          </w:p>
        </w:tc>
      </w:tr>
      <w:tr w:rsidR="00F277F4" w:rsidRPr="003F1140" w14:paraId="027ABF0C" w14:textId="77777777" w:rsidTr="00734AA1">
        <w:sdt>
          <w:sdtPr>
            <w:rPr>
              <w:rFonts w:cs="Arial"/>
              <w:sz w:val="20"/>
              <w:szCs w:val="20"/>
            </w:rPr>
            <w:id w:val="149121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  <w:shd w:val="clear" w:color="auto" w:fill="auto"/>
              </w:tcPr>
              <w:p w14:paraId="5B662BE2" w14:textId="4ACC377A" w:rsidR="00F277F4" w:rsidRDefault="00F277F4" w:rsidP="00F277F4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0939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</w:tcPr>
              <w:p w14:paraId="79AE71E9" w14:textId="54C52E21" w:rsidR="00F277F4" w:rsidRDefault="00F277F4" w:rsidP="00F277F4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3454FEAB" w14:textId="3B824EFB" w:rsidR="00F277F4" w:rsidRPr="006439AB" w:rsidRDefault="00F277F4" w:rsidP="00F277F4">
            <w:pPr>
              <w:pStyle w:val="LRWLBodyText"/>
              <w:spacing w:before="60" w:after="60"/>
              <w:rPr>
                <w:rFonts w:cs="Arial"/>
                <w:b/>
              </w:rPr>
            </w:pPr>
            <w:r w:rsidRPr="006439AB">
              <w:rPr>
                <w:rFonts w:cs="Arial"/>
                <w:b/>
              </w:rPr>
              <w:t>4.</w:t>
            </w:r>
            <w:r w:rsidR="0031205E">
              <w:rPr>
                <w:rFonts w:cs="Arial"/>
                <w:b/>
              </w:rPr>
              <w:t>8</w:t>
            </w:r>
          </w:p>
        </w:tc>
        <w:tc>
          <w:tcPr>
            <w:tcW w:w="8011" w:type="dxa"/>
            <w:gridSpan w:val="2"/>
          </w:tcPr>
          <w:p w14:paraId="3BBAA5E3" w14:textId="7CE4D5B9" w:rsidR="00F277F4" w:rsidRPr="00BB5103" w:rsidRDefault="00347413" w:rsidP="006439AB">
            <w:pPr>
              <w:pStyle w:val="RFPBullet"/>
              <w:tabs>
                <w:tab w:val="clear" w:pos="720"/>
                <w:tab w:val="clear" w:pos="3960"/>
              </w:tabs>
              <w:spacing w:before="120" w:after="120"/>
              <w:ind w:left="0" w:firstLine="0"/>
              <w:jc w:val="both"/>
              <w:rPr>
                <w:rFonts w:ascii="Arial" w:hAnsi="Arial" w:cs="Arial"/>
                <w:sz w:val="20"/>
              </w:rPr>
            </w:pPr>
            <w:r w:rsidRPr="00BB5103">
              <w:rPr>
                <w:rFonts w:ascii="Arial" w:hAnsi="Arial" w:cs="Arial"/>
                <w:color w:val="000000"/>
                <w:sz w:val="20"/>
              </w:rPr>
              <w:t>Proposer, if awarded the Contract, will make representatives who are trained in the Program a</w:t>
            </w:r>
            <w:r w:rsidR="000F4B33" w:rsidRPr="00BB5103">
              <w:rPr>
                <w:rFonts w:ascii="Arial" w:hAnsi="Arial" w:cs="Arial"/>
                <w:color w:val="000000"/>
                <w:sz w:val="20"/>
              </w:rPr>
              <w:t>vailable a</w:t>
            </w:r>
            <w:r w:rsidRPr="00BB5103">
              <w:rPr>
                <w:rFonts w:ascii="Arial" w:hAnsi="Arial" w:cs="Arial"/>
                <w:color w:val="000000"/>
                <w:sz w:val="20"/>
              </w:rPr>
              <w:t>t in-State benefit fairs, in-person visits</w:t>
            </w:r>
            <w:r w:rsidR="000F4B33" w:rsidRPr="00BB5103">
              <w:rPr>
                <w:rFonts w:ascii="Arial" w:hAnsi="Arial" w:cs="Arial"/>
                <w:color w:val="000000"/>
                <w:sz w:val="20"/>
              </w:rPr>
              <w:t>,</w:t>
            </w:r>
            <w:r w:rsidRPr="00BB5103">
              <w:rPr>
                <w:rFonts w:ascii="Arial" w:hAnsi="Arial" w:cs="Arial"/>
                <w:color w:val="000000"/>
                <w:sz w:val="20"/>
              </w:rPr>
              <w:t xml:space="preserve"> and training events for State and Local Employers and Employees.</w:t>
            </w:r>
          </w:p>
        </w:tc>
      </w:tr>
      <w:tr w:rsidR="00F277F4" w:rsidRPr="003F1140" w14:paraId="2D72DCF0" w14:textId="77777777" w:rsidTr="00734AA1">
        <w:sdt>
          <w:sdtPr>
            <w:rPr>
              <w:rFonts w:cs="Arial"/>
              <w:sz w:val="20"/>
              <w:szCs w:val="20"/>
            </w:rPr>
            <w:id w:val="1460539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  <w:shd w:val="clear" w:color="auto" w:fill="auto"/>
              </w:tcPr>
              <w:p w14:paraId="3694B78E" w14:textId="20F89670" w:rsidR="00F277F4" w:rsidRDefault="00F277F4" w:rsidP="00F277F4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474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</w:tcPr>
              <w:p w14:paraId="02528C3F" w14:textId="76D89383" w:rsidR="00F277F4" w:rsidRDefault="00F277F4" w:rsidP="00F277F4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33DAEF34" w14:textId="1582986E" w:rsidR="00F277F4" w:rsidRPr="006439AB" w:rsidRDefault="00F277F4" w:rsidP="00F277F4">
            <w:pPr>
              <w:pStyle w:val="LRWLBodyText"/>
              <w:spacing w:before="60" w:after="60"/>
              <w:rPr>
                <w:rFonts w:cs="Arial"/>
                <w:b/>
              </w:rPr>
            </w:pPr>
            <w:r w:rsidRPr="006439AB">
              <w:rPr>
                <w:rFonts w:cs="Arial"/>
                <w:b/>
              </w:rPr>
              <w:t>4.</w:t>
            </w:r>
            <w:r w:rsidR="0031205E">
              <w:rPr>
                <w:rFonts w:cs="Arial"/>
                <w:b/>
              </w:rPr>
              <w:t>9</w:t>
            </w:r>
          </w:p>
        </w:tc>
        <w:tc>
          <w:tcPr>
            <w:tcW w:w="8011" w:type="dxa"/>
            <w:gridSpan w:val="2"/>
          </w:tcPr>
          <w:p w14:paraId="71177F13" w14:textId="2AD5775E" w:rsidR="00F277F4" w:rsidRPr="00BB5103" w:rsidRDefault="000F4B33" w:rsidP="0064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103">
              <w:rPr>
                <w:rFonts w:ascii="Arial" w:hAnsi="Arial" w:cs="Arial"/>
                <w:color w:val="000000"/>
                <w:sz w:val="20"/>
                <w:szCs w:val="20"/>
              </w:rPr>
              <w:t>Proposer, if awarded the Contract, shall formally support Program appeals as described in the links in Appendix 5</w:t>
            </w:r>
            <w:r w:rsidR="00360E14" w:rsidRPr="00BB51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B5103">
              <w:rPr>
                <w:rFonts w:ascii="Arial" w:hAnsi="Arial" w:cs="Arial"/>
                <w:color w:val="000000"/>
                <w:sz w:val="20"/>
                <w:szCs w:val="20"/>
              </w:rPr>
              <w:t>- Program Requirements and meet the complaints and appeals requirements of the Wisconsin Office of the Commissioner of Insurance (OCI).</w:t>
            </w:r>
          </w:p>
        </w:tc>
      </w:tr>
      <w:tr w:rsidR="00F277F4" w:rsidRPr="003F1140" w14:paraId="65E9AFA7" w14:textId="77777777" w:rsidTr="00734AA1">
        <w:sdt>
          <w:sdtPr>
            <w:rPr>
              <w:rFonts w:cs="Arial"/>
              <w:sz w:val="20"/>
              <w:szCs w:val="20"/>
            </w:rPr>
            <w:id w:val="761257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  <w:shd w:val="clear" w:color="auto" w:fill="auto"/>
              </w:tcPr>
              <w:p w14:paraId="5B8760AB" w14:textId="743B0AAB" w:rsidR="00F277F4" w:rsidRDefault="00F277F4" w:rsidP="00F277F4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0805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</w:tcPr>
              <w:p w14:paraId="73947289" w14:textId="1E3DAA1A" w:rsidR="00F277F4" w:rsidRDefault="00F277F4" w:rsidP="00F277F4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20FAD99F" w14:textId="76D3ABAE" w:rsidR="00F277F4" w:rsidRPr="006439AB" w:rsidRDefault="00F277F4" w:rsidP="00F277F4">
            <w:pPr>
              <w:pStyle w:val="LRWLBodyText"/>
              <w:spacing w:before="60" w:after="60"/>
              <w:rPr>
                <w:rFonts w:cs="Arial"/>
                <w:b/>
              </w:rPr>
            </w:pPr>
            <w:r w:rsidRPr="006439AB">
              <w:rPr>
                <w:rFonts w:cs="Arial"/>
                <w:b/>
              </w:rPr>
              <w:t>4.</w:t>
            </w:r>
            <w:r w:rsidR="0031205E">
              <w:rPr>
                <w:rFonts w:cs="Arial"/>
                <w:b/>
              </w:rPr>
              <w:t>10</w:t>
            </w:r>
          </w:p>
        </w:tc>
        <w:tc>
          <w:tcPr>
            <w:tcW w:w="8011" w:type="dxa"/>
            <w:gridSpan w:val="2"/>
          </w:tcPr>
          <w:p w14:paraId="527B794F" w14:textId="1E4C94F6" w:rsidR="00F277F4" w:rsidRPr="00BB5103" w:rsidRDefault="000F4B33" w:rsidP="0064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103">
              <w:rPr>
                <w:rFonts w:ascii="Arial" w:hAnsi="Arial" w:cs="Arial"/>
                <w:color w:val="000000"/>
                <w:sz w:val="20"/>
                <w:szCs w:val="20"/>
              </w:rPr>
              <w:t>Proposer, if awarded the Contract, will host a customized web page(s) that includes Program information and customized communications for Program participants and employers.</w:t>
            </w:r>
          </w:p>
        </w:tc>
      </w:tr>
      <w:tr w:rsidR="00F277F4" w:rsidRPr="003F1140" w14:paraId="5294287A" w14:textId="77777777" w:rsidTr="00BB5103">
        <w:trPr>
          <w:trHeight w:val="900"/>
        </w:trPr>
        <w:sdt>
          <w:sdtPr>
            <w:rPr>
              <w:rFonts w:ascii="Times New Roman" w:hAnsi="Times New Roman" w:cs="Arial"/>
              <w:sz w:val="20"/>
              <w:szCs w:val="20"/>
            </w:rPr>
            <w:id w:val="-2558257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  <w:shd w:val="clear" w:color="auto" w:fill="auto"/>
              </w:tcPr>
              <w:p w14:paraId="79F363F7" w14:textId="77777777" w:rsidR="00F277F4" w:rsidRDefault="00F277F4" w:rsidP="00F277F4">
                <w:pPr>
                  <w:pStyle w:val="LRWLBodyText"/>
                  <w:spacing w:before="60" w:after="60"/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  <w:p w14:paraId="342EA978" w14:textId="77777777" w:rsidR="00F277F4" w:rsidRPr="00777F0B" w:rsidRDefault="00F277F4" w:rsidP="00F277F4">
                <w:pPr>
                  <w:rPr>
                    <w:rFonts w:eastAsia="MS Gothic"/>
                  </w:rPr>
                </w:pPr>
              </w:p>
              <w:p w14:paraId="7B1D63CE" w14:textId="094EEEDF" w:rsidR="00F277F4" w:rsidRPr="00777F0B" w:rsidRDefault="00F277F4" w:rsidP="00F277F4"/>
            </w:tc>
          </w:sdtContent>
        </w:sdt>
        <w:sdt>
          <w:sdtPr>
            <w:rPr>
              <w:rFonts w:cs="Arial"/>
              <w:sz w:val="20"/>
              <w:szCs w:val="20"/>
            </w:rPr>
            <w:id w:val="-1483306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</w:tcPr>
              <w:p w14:paraId="318AC029" w14:textId="2A8A4045" w:rsidR="00F277F4" w:rsidRDefault="00F277F4" w:rsidP="00F277F4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32FAB525" w14:textId="6B8B1E83" w:rsidR="00F277F4" w:rsidRPr="006439AB" w:rsidRDefault="00F277F4" w:rsidP="00F277F4">
            <w:pPr>
              <w:pStyle w:val="LRWLBodyText"/>
              <w:spacing w:before="60" w:after="60"/>
              <w:rPr>
                <w:rFonts w:cs="Arial"/>
                <w:b/>
              </w:rPr>
            </w:pPr>
            <w:r w:rsidRPr="006439AB">
              <w:rPr>
                <w:rFonts w:cs="Arial"/>
                <w:b/>
              </w:rPr>
              <w:t>4.1</w:t>
            </w:r>
            <w:r w:rsidR="0031205E">
              <w:rPr>
                <w:rFonts w:cs="Arial"/>
                <w:b/>
              </w:rPr>
              <w:t>1</w:t>
            </w:r>
          </w:p>
        </w:tc>
        <w:tc>
          <w:tcPr>
            <w:tcW w:w="8011" w:type="dxa"/>
            <w:gridSpan w:val="2"/>
          </w:tcPr>
          <w:p w14:paraId="57041485" w14:textId="092C9FE2" w:rsidR="00F277F4" w:rsidRPr="00BB5103" w:rsidRDefault="000F4B33" w:rsidP="006439A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B5103">
              <w:rPr>
                <w:rFonts w:ascii="Arial" w:hAnsi="Arial" w:cs="Arial"/>
                <w:color w:val="000000"/>
                <w:sz w:val="20"/>
                <w:szCs w:val="20"/>
              </w:rPr>
              <w:t>Proposer, if awarded the Contract, must have providers located in each Wisconsin County or an adjacent Wisconsin County and around the United States.</w:t>
            </w:r>
          </w:p>
        </w:tc>
      </w:tr>
      <w:tr w:rsidR="00F277F4" w:rsidRPr="003F1140" w14:paraId="0A36A8E9" w14:textId="77777777" w:rsidTr="00734AA1">
        <w:sdt>
          <w:sdtPr>
            <w:rPr>
              <w:rFonts w:cs="Arial"/>
              <w:sz w:val="20"/>
              <w:szCs w:val="20"/>
            </w:rPr>
            <w:id w:val="698365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  <w:shd w:val="clear" w:color="auto" w:fill="auto"/>
              </w:tcPr>
              <w:p w14:paraId="59343DED" w14:textId="31CC9ACB" w:rsidR="00F277F4" w:rsidRDefault="000F4B33" w:rsidP="00F277F4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801606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</w:tcPr>
              <w:p w14:paraId="4438A283" w14:textId="43BE2778" w:rsidR="00F277F4" w:rsidRDefault="00F277F4" w:rsidP="00F277F4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4BBF4744" w14:textId="51C2D128" w:rsidR="00F277F4" w:rsidRPr="006439AB" w:rsidRDefault="00F277F4" w:rsidP="00F277F4">
            <w:pPr>
              <w:pStyle w:val="LRWLBodyText"/>
              <w:spacing w:before="60" w:after="60"/>
              <w:rPr>
                <w:rFonts w:cs="Arial"/>
                <w:b/>
              </w:rPr>
            </w:pPr>
            <w:r w:rsidRPr="006439AB">
              <w:rPr>
                <w:rFonts w:cs="Arial"/>
                <w:b/>
              </w:rPr>
              <w:t>4.1</w:t>
            </w:r>
            <w:r w:rsidR="0031205E">
              <w:rPr>
                <w:rFonts w:cs="Arial"/>
                <w:b/>
              </w:rPr>
              <w:t>2</w:t>
            </w:r>
          </w:p>
        </w:tc>
        <w:tc>
          <w:tcPr>
            <w:tcW w:w="8011" w:type="dxa"/>
            <w:gridSpan w:val="2"/>
          </w:tcPr>
          <w:p w14:paraId="041DE714" w14:textId="02258717" w:rsidR="00F277F4" w:rsidRPr="00BB5103" w:rsidRDefault="00F277F4" w:rsidP="0064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103">
              <w:rPr>
                <w:rFonts w:ascii="Arial" w:hAnsi="Arial" w:cs="Arial"/>
                <w:sz w:val="20"/>
                <w:szCs w:val="20"/>
              </w:rPr>
              <w:t xml:space="preserve">Proposer must have experience working </w:t>
            </w:r>
            <w:r w:rsidR="000F4B33" w:rsidRPr="00BB5103">
              <w:rPr>
                <w:rFonts w:ascii="Arial" w:hAnsi="Arial" w:cs="Arial"/>
                <w:sz w:val="20"/>
                <w:szCs w:val="20"/>
              </w:rPr>
              <w:t>with plans of over 150,000 participants.</w:t>
            </w:r>
          </w:p>
        </w:tc>
      </w:tr>
      <w:tr w:rsidR="000F4B33" w:rsidRPr="003F1140" w14:paraId="3B4D4EF2" w14:textId="77777777" w:rsidTr="00734AA1">
        <w:sdt>
          <w:sdtPr>
            <w:rPr>
              <w:rFonts w:cs="Arial"/>
              <w:sz w:val="20"/>
              <w:szCs w:val="20"/>
            </w:rPr>
            <w:id w:val="-42826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  <w:shd w:val="clear" w:color="auto" w:fill="auto"/>
              </w:tcPr>
              <w:p w14:paraId="4987751E" w14:textId="07BFF675" w:rsidR="000F4B33" w:rsidRDefault="000F4B33" w:rsidP="00F277F4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6677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</w:tcPr>
              <w:p w14:paraId="6CA4D1F1" w14:textId="7C5E5BCA" w:rsidR="000F4B33" w:rsidRDefault="000F4B33" w:rsidP="00F277F4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0A1706C9" w14:textId="3146CAB2" w:rsidR="000F4B33" w:rsidRPr="006439AB" w:rsidRDefault="000F4B33" w:rsidP="00F277F4">
            <w:pPr>
              <w:pStyle w:val="LRWLBodyText"/>
              <w:spacing w:before="60" w:after="60"/>
              <w:rPr>
                <w:rFonts w:cs="Arial"/>
                <w:b/>
              </w:rPr>
            </w:pPr>
            <w:r w:rsidRPr="006439AB">
              <w:rPr>
                <w:rFonts w:cs="Arial"/>
                <w:b/>
              </w:rPr>
              <w:t>4.1</w:t>
            </w:r>
            <w:r w:rsidR="0031205E">
              <w:rPr>
                <w:rFonts w:cs="Arial"/>
                <w:b/>
              </w:rPr>
              <w:t>3</w:t>
            </w:r>
          </w:p>
        </w:tc>
        <w:tc>
          <w:tcPr>
            <w:tcW w:w="8011" w:type="dxa"/>
            <w:gridSpan w:val="2"/>
          </w:tcPr>
          <w:p w14:paraId="306C06CA" w14:textId="441E42ED" w:rsidR="000F4B33" w:rsidRPr="00BB5103" w:rsidRDefault="000F4B33" w:rsidP="006439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103">
              <w:rPr>
                <w:rFonts w:ascii="Arial" w:hAnsi="Arial" w:cs="Arial"/>
                <w:color w:val="000000"/>
                <w:sz w:val="20"/>
                <w:szCs w:val="20"/>
              </w:rPr>
              <w:t>Proposer’s quoted Administrative Services Only (ASO) represent administration of the Dental Preferred Provider Organization (DPPO) product.</w:t>
            </w:r>
          </w:p>
        </w:tc>
      </w:tr>
      <w:tr w:rsidR="000F4B33" w:rsidRPr="003F1140" w14:paraId="5BB835B9" w14:textId="77777777" w:rsidTr="00734AA1">
        <w:sdt>
          <w:sdtPr>
            <w:rPr>
              <w:rFonts w:cs="Arial"/>
              <w:sz w:val="20"/>
              <w:szCs w:val="20"/>
            </w:rPr>
            <w:id w:val="149251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  <w:shd w:val="clear" w:color="auto" w:fill="auto"/>
              </w:tcPr>
              <w:p w14:paraId="5E019A2C" w14:textId="3DC21A2E" w:rsidR="000F4B33" w:rsidRDefault="000F4B33" w:rsidP="00F277F4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566539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</w:tcPr>
              <w:p w14:paraId="7E84695D" w14:textId="16D40517" w:rsidR="000F4B33" w:rsidRDefault="000F4B33" w:rsidP="00F277F4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38CB1DC1" w14:textId="02BB44B3" w:rsidR="000F4B33" w:rsidRPr="006439AB" w:rsidRDefault="000F4B33" w:rsidP="00F277F4">
            <w:pPr>
              <w:pStyle w:val="LRWLBodyText"/>
              <w:spacing w:before="60" w:after="60"/>
              <w:rPr>
                <w:rFonts w:cs="Arial"/>
                <w:b/>
              </w:rPr>
            </w:pPr>
            <w:r w:rsidRPr="006439AB">
              <w:rPr>
                <w:rFonts w:cs="Arial"/>
                <w:b/>
              </w:rPr>
              <w:t>4.</w:t>
            </w:r>
            <w:r w:rsidR="0031205E">
              <w:rPr>
                <w:rFonts w:cs="Arial"/>
                <w:b/>
              </w:rPr>
              <w:t>14</w:t>
            </w:r>
          </w:p>
        </w:tc>
        <w:tc>
          <w:tcPr>
            <w:tcW w:w="8011" w:type="dxa"/>
            <w:gridSpan w:val="2"/>
          </w:tcPr>
          <w:p w14:paraId="63415073" w14:textId="03571670" w:rsidR="000F4B33" w:rsidRPr="00BB5103" w:rsidRDefault="000F4B33" w:rsidP="006439AB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03">
              <w:rPr>
                <w:rFonts w:ascii="Arial" w:hAnsi="Arial" w:cs="Arial"/>
                <w:color w:val="000000"/>
                <w:sz w:val="20"/>
                <w:szCs w:val="20"/>
              </w:rPr>
              <w:t>Proposer’s quoted fees are guaranteed maximum fees, regardless of actual enrollment, for the term of the Contract.</w:t>
            </w:r>
          </w:p>
        </w:tc>
      </w:tr>
      <w:tr w:rsidR="000F4B33" w:rsidRPr="003F1140" w14:paraId="0BC98DA5" w14:textId="77777777" w:rsidTr="00734AA1">
        <w:sdt>
          <w:sdtPr>
            <w:rPr>
              <w:rFonts w:cs="Arial"/>
              <w:sz w:val="20"/>
              <w:szCs w:val="20"/>
            </w:rPr>
            <w:id w:val="547111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  <w:shd w:val="clear" w:color="auto" w:fill="auto"/>
              </w:tcPr>
              <w:p w14:paraId="41F4B3AC" w14:textId="73EFFA00" w:rsidR="000F4B33" w:rsidRDefault="000F4B33" w:rsidP="00F277F4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30893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</w:tcPr>
              <w:p w14:paraId="639D9796" w14:textId="553EB8AA" w:rsidR="000F4B33" w:rsidRDefault="000F4B33" w:rsidP="00F277F4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2FCD47FC" w14:textId="778E04B1" w:rsidR="000F4B33" w:rsidRPr="006439AB" w:rsidRDefault="000F4B33" w:rsidP="00F277F4">
            <w:pPr>
              <w:pStyle w:val="LRWLBodyText"/>
              <w:spacing w:before="60" w:after="60"/>
              <w:rPr>
                <w:rFonts w:cs="Arial"/>
                <w:b/>
              </w:rPr>
            </w:pPr>
            <w:r w:rsidRPr="006439AB">
              <w:rPr>
                <w:rFonts w:cs="Arial"/>
                <w:b/>
              </w:rPr>
              <w:t>4.1</w:t>
            </w:r>
            <w:r w:rsidR="0031205E">
              <w:rPr>
                <w:rFonts w:cs="Arial"/>
                <w:b/>
              </w:rPr>
              <w:t>5</w:t>
            </w:r>
          </w:p>
        </w:tc>
        <w:tc>
          <w:tcPr>
            <w:tcW w:w="8011" w:type="dxa"/>
            <w:gridSpan w:val="2"/>
          </w:tcPr>
          <w:p w14:paraId="714F5700" w14:textId="2F541D39" w:rsidR="000F4B33" w:rsidRPr="00BB5103" w:rsidRDefault="000F4B33" w:rsidP="00BB5103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03">
              <w:rPr>
                <w:rFonts w:ascii="Arial" w:hAnsi="Arial" w:cs="Arial"/>
                <w:color w:val="000000"/>
                <w:sz w:val="20"/>
                <w:szCs w:val="20"/>
              </w:rPr>
              <w:t xml:space="preserve">Proposer’s quoted Per-Employee-Per Month (PEPM) fees are all-inclusive, representing all direct and indirect costs including but not limited to, plan administration and claims payment, customer service, member communication, network access, potential utilization review and/or care management, routine underwriting and actuarial-related contract services, standard and ad-hoc reporting, general and administrative overhead, corporate and other overhead, profit, etc. No other fees or charges may be added to the </w:t>
            </w:r>
            <w:r w:rsidR="006439AB" w:rsidRPr="00BB5103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BB5103">
              <w:rPr>
                <w:rFonts w:ascii="Arial" w:hAnsi="Arial" w:cs="Arial"/>
                <w:color w:val="000000"/>
                <w:sz w:val="20"/>
                <w:szCs w:val="20"/>
              </w:rPr>
              <w:t xml:space="preserve">ontract after award, nor will the </w:t>
            </w:r>
            <w:r w:rsidR="006439AB" w:rsidRPr="00BB5103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BB5103">
              <w:rPr>
                <w:rFonts w:ascii="Arial" w:hAnsi="Arial" w:cs="Arial"/>
                <w:color w:val="000000"/>
                <w:sz w:val="20"/>
                <w:szCs w:val="20"/>
              </w:rPr>
              <w:t>ontractor be compensated on any basis other than the applicable PEPM fees.</w:t>
            </w:r>
          </w:p>
        </w:tc>
      </w:tr>
      <w:tr w:rsidR="006439AB" w:rsidRPr="003F1140" w14:paraId="04DFEADE" w14:textId="77777777" w:rsidTr="00734AA1">
        <w:sdt>
          <w:sdtPr>
            <w:rPr>
              <w:rFonts w:cs="Arial"/>
              <w:sz w:val="20"/>
              <w:szCs w:val="20"/>
            </w:rPr>
            <w:id w:val="102674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  <w:shd w:val="clear" w:color="auto" w:fill="auto"/>
              </w:tcPr>
              <w:p w14:paraId="21CE21A8" w14:textId="1EECC08C" w:rsidR="006439AB" w:rsidRDefault="006439AB" w:rsidP="00F277F4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4636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uto"/>
              </w:tcPr>
              <w:p w14:paraId="7BEDE7C5" w14:textId="4E30A7CF" w:rsidR="006439AB" w:rsidRDefault="006439AB" w:rsidP="00F277F4">
                <w:pPr>
                  <w:pStyle w:val="LRWLBodyText"/>
                  <w:spacing w:before="60" w:after="60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70E1642E" w14:textId="08062D83" w:rsidR="006439AB" w:rsidRPr="006439AB" w:rsidRDefault="006439AB" w:rsidP="00F277F4">
            <w:pPr>
              <w:pStyle w:val="LRWLBodyText"/>
              <w:spacing w:before="60" w:after="60"/>
              <w:rPr>
                <w:rFonts w:cs="Arial"/>
                <w:b/>
              </w:rPr>
            </w:pPr>
            <w:r w:rsidRPr="006439AB">
              <w:rPr>
                <w:rFonts w:cs="Arial"/>
                <w:b/>
              </w:rPr>
              <w:t>4.1</w:t>
            </w:r>
            <w:r w:rsidR="0031205E">
              <w:rPr>
                <w:rFonts w:cs="Arial"/>
                <w:b/>
              </w:rPr>
              <w:t>6</w:t>
            </w:r>
            <w:bookmarkStart w:id="0" w:name="_GoBack"/>
            <w:bookmarkEnd w:id="0"/>
          </w:p>
        </w:tc>
        <w:tc>
          <w:tcPr>
            <w:tcW w:w="8011" w:type="dxa"/>
            <w:gridSpan w:val="2"/>
          </w:tcPr>
          <w:p w14:paraId="11CD1D0B" w14:textId="51AF3D83" w:rsidR="006439AB" w:rsidRPr="00BB5103" w:rsidRDefault="006439AB" w:rsidP="006439AB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103">
              <w:rPr>
                <w:rFonts w:ascii="Arial" w:hAnsi="Arial" w:cs="Arial"/>
                <w:color w:val="000000"/>
                <w:sz w:val="20"/>
                <w:szCs w:val="20"/>
              </w:rPr>
              <w:t>Proposer will provide routine underwriting and actuarial-related Contract Services, at no additional cost.</w:t>
            </w:r>
          </w:p>
        </w:tc>
      </w:tr>
      <w:tr w:rsidR="00F277F4" w:rsidRPr="006F51BB" w14:paraId="10E1ADDE" w14:textId="77777777" w:rsidTr="006439AB">
        <w:tblPrEx>
          <w:jc w:val="center"/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10710" w:type="dxa"/>
            <w:gridSpan w:val="5"/>
            <w:shd w:val="clear" w:color="auto" w:fill="auto"/>
            <w:vAlign w:val="center"/>
          </w:tcPr>
          <w:p w14:paraId="44EE9BF4" w14:textId="5453E277" w:rsidR="00F277F4" w:rsidRPr="005863C6" w:rsidRDefault="00F277F4" w:rsidP="00F277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63C6">
              <w:rPr>
                <w:rFonts w:ascii="Arial" w:hAnsi="Arial" w:cs="Arial"/>
                <w:b/>
                <w:sz w:val="20"/>
                <w:szCs w:val="20"/>
              </w:rPr>
              <w:t>ACKNOWLEDGE AND ACCEPT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277F4" w:rsidRPr="006F51BB" w14:paraId="4221E065" w14:textId="77777777" w:rsidTr="006439AB">
        <w:tblPrEx>
          <w:jc w:val="center"/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10710" w:type="dxa"/>
            <w:gridSpan w:val="5"/>
            <w:shd w:val="clear" w:color="auto" w:fill="auto"/>
            <w:vAlign w:val="center"/>
          </w:tcPr>
          <w:p w14:paraId="3CD7E967" w14:textId="0C732884" w:rsidR="00F277F4" w:rsidRPr="00AB4ECC" w:rsidRDefault="00F277F4" w:rsidP="00F277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f</w:t>
            </w:r>
            <w:r w:rsidRPr="00AB4ECC">
              <w:rPr>
                <w:rFonts w:ascii="Arial" w:hAnsi="Arial" w:cs="Arial"/>
                <w:sz w:val="18"/>
                <w:szCs w:val="18"/>
              </w:rPr>
              <w:t xml:space="preserve">orm has been reviewed by me and shall become part of the final Contract. I am a duly authorized representative of my company and have the authority to legally bind my company. I hereby acknowledge and accept responsibility for the accuracy of the responses given above. I further accept that my company’s Proposal </w:t>
            </w:r>
            <w:r w:rsidRPr="00AB4ECC">
              <w:rPr>
                <w:rFonts w:ascii="Arial" w:hAnsi="Arial" w:cs="Arial"/>
                <w:i/>
                <w:sz w:val="18"/>
                <w:szCs w:val="18"/>
              </w:rPr>
              <w:t>may</w:t>
            </w:r>
            <w:r w:rsidRPr="00AB4ECC">
              <w:rPr>
                <w:rFonts w:ascii="Arial" w:hAnsi="Arial" w:cs="Arial"/>
                <w:sz w:val="18"/>
                <w:szCs w:val="18"/>
              </w:rPr>
              <w:t xml:space="preserve"> be rejected on the grounds that any item listed above is marked as “Disagree.” Also, I acknowledge I have specified and provided a reason for any answer marked as “Disagree” in TAB 3 Assumptions and Exceptions of my company’s Proposal.</w:t>
            </w:r>
          </w:p>
        </w:tc>
      </w:tr>
      <w:tr w:rsidR="00F277F4" w:rsidRPr="006F51BB" w14:paraId="393A7D61" w14:textId="77777777" w:rsidTr="00734AA1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720" w:type="dxa"/>
          <w:trHeight w:val="171"/>
          <w:jc w:val="center"/>
        </w:trPr>
        <w:tc>
          <w:tcPr>
            <w:tcW w:w="1979" w:type="dxa"/>
            <w:gridSpan w:val="2"/>
            <w:shd w:val="clear" w:color="auto" w:fill="auto"/>
            <w:vAlign w:val="center"/>
          </w:tcPr>
          <w:p w14:paraId="28AA6393" w14:textId="77777777" w:rsidR="00F277F4" w:rsidRDefault="00F277F4" w:rsidP="00F277F4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1" w:type="dxa"/>
            <w:gridSpan w:val="2"/>
            <w:shd w:val="clear" w:color="auto" w:fill="auto"/>
            <w:vAlign w:val="center"/>
          </w:tcPr>
          <w:p w14:paraId="2BBAD2EC" w14:textId="77777777" w:rsidR="00F277F4" w:rsidRDefault="00F277F4" w:rsidP="00F277F4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6570"/>
      </w:tblGrid>
      <w:tr w:rsidR="007E273F" w:rsidRPr="00F26480" w14:paraId="39899B2A" w14:textId="77777777" w:rsidTr="003B6CAB">
        <w:tc>
          <w:tcPr>
            <w:tcW w:w="4140" w:type="dxa"/>
          </w:tcPr>
          <w:p w14:paraId="1D51916E" w14:textId="77777777" w:rsidR="007E273F" w:rsidRPr="002D0F8E" w:rsidRDefault="007E273F" w:rsidP="008F71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Proposer </w:t>
            </w:r>
            <w:r w:rsidRPr="002D0F8E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80093536"/>
            <w:placeholder>
              <w:docPart w:val="56A5C8C858E841D7B34145BA889ABA68"/>
            </w:placeholder>
            <w:showingPlcHdr/>
            <w:text/>
          </w:sdtPr>
          <w:sdtEndPr/>
          <w:sdtContent>
            <w:tc>
              <w:tcPr>
                <w:tcW w:w="6570" w:type="dxa"/>
              </w:tcPr>
              <w:p w14:paraId="5D44F576" w14:textId="77777777" w:rsidR="007E273F" w:rsidRPr="002D0F8E" w:rsidRDefault="007E273F" w:rsidP="003B6CAB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E273F" w:rsidRPr="00DF70DD" w14:paraId="66165387" w14:textId="77777777" w:rsidTr="003B6CAB">
        <w:tc>
          <w:tcPr>
            <w:tcW w:w="4140" w:type="dxa"/>
            <w:shd w:val="clear" w:color="auto" w:fill="D9D9D9" w:themeFill="background1" w:themeFillShade="D9"/>
          </w:tcPr>
          <w:p w14:paraId="6F12784A" w14:textId="77777777" w:rsidR="007E273F" w:rsidRPr="00DF70DD" w:rsidRDefault="007E273F" w:rsidP="0033100F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</w:tcPr>
          <w:p w14:paraId="329DAD83" w14:textId="77777777" w:rsidR="007E273F" w:rsidRPr="00DF70DD" w:rsidRDefault="007E273F" w:rsidP="0033100F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73F" w:rsidRPr="00F26480" w14:paraId="5DA90F51" w14:textId="77777777" w:rsidTr="003B6CAB">
        <w:tc>
          <w:tcPr>
            <w:tcW w:w="4140" w:type="dxa"/>
          </w:tcPr>
          <w:p w14:paraId="018F5330" w14:textId="77777777" w:rsidR="007E273F" w:rsidRPr="002D0F8E" w:rsidRDefault="007E273F" w:rsidP="008F715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&amp; Title of </w:t>
            </w:r>
            <w:r w:rsidRPr="002D0F8E">
              <w:rPr>
                <w:rFonts w:ascii="Arial" w:hAnsi="Arial" w:cs="Arial"/>
                <w:sz w:val="20"/>
                <w:szCs w:val="20"/>
              </w:rPr>
              <w:t>Authorized</w:t>
            </w:r>
            <w:r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2D0F8E">
              <w:rPr>
                <w:rFonts w:ascii="Arial" w:hAnsi="Arial" w:cs="Arial"/>
                <w:sz w:val="20"/>
                <w:szCs w:val="20"/>
              </w:rPr>
              <w:t>epresentative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74778440"/>
            <w:placeholder>
              <w:docPart w:val="C46C837C84DF49AAB8B7359AD63D4E4F"/>
            </w:placeholder>
            <w:showingPlcHdr/>
            <w:text/>
          </w:sdtPr>
          <w:sdtEndPr/>
          <w:sdtContent>
            <w:tc>
              <w:tcPr>
                <w:tcW w:w="6570" w:type="dxa"/>
              </w:tcPr>
              <w:p w14:paraId="7277168D" w14:textId="77777777" w:rsidR="007E273F" w:rsidRPr="002D0F8E" w:rsidRDefault="007E273F" w:rsidP="003B6CAB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E273F" w:rsidRPr="00DF70DD" w14:paraId="5F23584B" w14:textId="77777777" w:rsidTr="003B6CAB">
        <w:trPr>
          <w:trHeight w:val="80"/>
        </w:trPr>
        <w:tc>
          <w:tcPr>
            <w:tcW w:w="4140" w:type="dxa"/>
            <w:shd w:val="clear" w:color="auto" w:fill="D9D9D9" w:themeFill="background1" w:themeFillShade="D9"/>
          </w:tcPr>
          <w:p w14:paraId="39BD719D" w14:textId="77777777" w:rsidR="007E273F" w:rsidRPr="00DF70DD" w:rsidRDefault="007E273F" w:rsidP="008F7153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</w:tcPr>
          <w:p w14:paraId="33BC700C" w14:textId="77777777" w:rsidR="007E273F" w:rsidRPr="00DF70DD" w:rsidRDefault="007E273F" w:rsidP="003B6CAB">
            <w:pPr>
              <w:spacing w:before="0" w:after="0" w:line="18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273F" w:rsidRPr="00F26480" w14:paraId="19978847" w14:textId="77777777" w:rsidTr="00216743">
        <w:trPr>
          <w:trHeight w:val="467"/>
        </w:trPr>
        <w:tc>
          <w:tcPr>
            <w:tcW w:w="4140" w:type="dxa"/>
          </w:tcPr>
          <w:p w14:paraId="69FF3093" w14:textId="41E1736E" w:rsidR="007E273F" w:rsidRPr="002D0F8E" w:rsidRDefault="007E273F" w:rsidP="002167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F8E">
              <w:rPr>
                <w:rFonts w:ascii="Arial" w:hAnsi="Arial" w:cs="Arial"/>
                <w:sz w:val="20"/>
                <w:szCs w:val="20"/>
              </w:rPr>
              <w:t>Authorized Representative Signature</w:t>
            </w:r>
            <w:r w:rsidR="008F715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70" w:type="dxa"/>
          </w:tcPr>
          <w:p w14:paraId="7DF776DA" w14:textId="77777777" w:rsidR="007E273F" w:rsidRPr="002D0F8E" w:rsidRDefault="007E273F" w:rsidP="002167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73F" w:rsidRPr="00F12D3A" w14:paraId="0F13E78E" w14:textId="77777777" w:rsidTr="003B6CAB">
        <w:trPr>
          <w:trHeight w:val="20"/>
        </w:trPr>
        <w:tc>
          <w:tcPr>
            <w:tcW w:w="4140" w:type="dxa"/>
            <w:shd w:val="clear" w:color="auto" w:fill="D9D9D9" w:themeFill="background1" w:themeFillShade="D9"/>
          </w:tcPr>
          <w:p w14:paraId="6553C1AA" w14:textId="77777777" w:rsidR="007E273F" w:rsidRPr="002D0F8E" w:rsidRDefault="007E273F" w:rsidP="008F7153">
            <w:pPr>
              <w:spacing w:before="0" w:after="0"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shd w:val="clear" w:color="auto" w:fill="D9D9D9" w:themeFill="background1" w:themeFillShade="D9"/>
          </w:tcPr>
          <w:p w14:paraId="59398799" w14:textId="77777777" w:rsidR="007E273F" w:rsidRPr="002D0F8E" w:rsidRDefault="007E273F" w:rsidP="003B6CAB">
            <w:pPr>
              <w:spacing w:before="0" w:after="0" w:line="1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73F" w:rsidRPr="00F26480" w14:paraId="3F0910E4" w14:textId="77777777" w:rsidTr="003B6CAB">
        <w:tc>
          <w:tcPr>
            <w:tcW w:w="4140" w:type="dxa"/>
          </w:tcPr>
          <w:p w14:paraId="09A6E671" w14:textId="77777777" w:rsidR="007E273F" w:rsidRPr="002D0F8E" w:rsidRDefault="007E273F" w:rsidP="008F71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Pr="002D0F8E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63830169"/>
            <w:placeholder>
              <w:docPart w:val="AA3CBA40AE05405CADFFFC5CF7C03651"/>
            </w:placeholder>
            <w:showingPlcHdr/>
            <w:text/>
          </w:sdtPr>
          <w:sdtEndPr/>
          <w:sdtContent>
            <w:tc>
              <w:tcPr>
                <w:tcW w:w="6570" w:type="dxa"/>
              </w:tcPr>
              <w:p w14:paraId="62E324D6" w14:textId="77777777" w:rsidR="007E273F" w:rsidRPr="002D0F8E" w:rsidRDefault="007E273F" w:rsidP="003B6CAB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2D0F8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6EFF00D" w14:textId="2051A9C3" w:rsidR="00F71A86" w:rsidRPr="00F71A86" w:rsidRDefault="001E0986" w:rsidP="006439AB">
      <w:pPr>
        <w:tabs>
          <w:tab w:val="left" w:pos="3585"/>
        </w:tabs>
        <w:rPr>
          <w:rFonts w:ascii="Arial Bold" w:hAnsi="Arial Bold"/>
          <w:sz w:val="20"/>
          <w:szCs w:val="20"/>
        </w:rPr>
      </w:pPr>
      <w:r>
        <w:rPr>
          <w:rFonts w:ascii="Arial Bold" w:hAnsi="Arial Bold"/>
          <w:sz w:val="20"/>
          <w:szCs w:val="20"/>
        </w:rPr>
        <w:tab/>
      </w:r>
    </w:p>
    <w:sectPr w:rsidR="00F71A86" w:rsidRPr="00F71A86" w:rsidSect="00AB4E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419BC" w14:textId="77777777" w:rsidR="006C1067" w:rsidRDefault="006C1067" w:rsidP="007E3D07">
      <w:pPr>
        <w:spacing w:before="0" w:after="0"/>
      </w:pPr>
      <w:r>
        <w:separator/>
      </w:r>
    </w:p>
  </w:endnote>
  <w:endnote w:type="continuationSeparator" w:id="0">
    <w:p w14:paraId="1CAA8747" w14:textId="77777777" w:rsidR="006C1067" w:rsidRDefault="006C1067" w:rsidP="007E3D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842F0" w14:textId="77777777" w:rsidR="00777F0B" w:rsidRDefault="00777F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33375"/>
      <w:docPartObj>
        <w:docPartGallery w:val="Page Numbers (Bottom of Page)"/>
        <w:docPartUnique/>
      </w:docPartObj>
    </w:sdtPr>
    <w:sdtEndPr/>
    <w:sdtContent>
      <w:p w14:paraId="48086DCE" w14:textId="77777777" w:rsidR="003B6CAB" w:rsidRDefault="003B6CAB" w:rsidP="00216743">
        <w:pPr>
          <w:pStyle w:val="Foo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Form B - Mandatory Proposer Qualifications</w:t>
        </w:r>
      </w:p>
      <w:p w14:paraId="6D617F11" w14:textId="25A0BFD8" w:rsidR="003B6CAB" w:rsidRPr="002858AA" w:rsidRDefault="003B6CAB" w:rsidP="008F735D">
        <w:pPr>
          <w:spacing w:before="0" w:after="0"/>
        </w:pPr>
        <w:r>
          <w:rPr>
            <w:rFonts w:ascii="Arial" w:hAnsi="Arial" w:cs="Arial"/>
            <w:sz w:val="18"/>
            <w:szCs w:val="18"/>
          </w:rPr>
          <w:t>RFP ET</w:t>
        </w:r>
        <w:r w:rsidR="00777F0B">
          <w:rPr>
            <w:rFonts w:ascii="Arial" w:hAnsi="Arial" w:cs="Arial"/>
            <w:sz w:val="18"/>
            <w:szCs w:val="18"/>
          </w:rPr>
          <w:t>J0045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63969" w14:textId="77777777" w:rsidR="00777F0B" w:rsidRDefault="00777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D8364" w14:textId="77777777" w:rsidR="006C1067" w:rsidRDefault="006C1067" w:rsidP="007E3D07">
      <w:pPr>
        <w:spacing w:before="0" w:after="0"/>
      </w:pPr>
      <w:r>
        <w:separator/>
      </w:r>
    </w:p>
  </w:footnote>
  <w:footnote w:type="continuationSeparator" w:id="0">
    <w:p w14:paraId="210A5567" w14:textId="77777777" w:rsidR="006C1067" w:rsidRDefault="006C1067" w:rsidP="007E3D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E3D68" w14:textId="77777777" w:rsidR="00777F0B" w:rsidRDefault="00777F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8" w:type="dxa"/>
      <w:tblInd w:w="-108" w:type="dxa"/>
      <w:tblLayout w:type="fixed"/>
      <w:tblLook w:val="0000" w:firstRow="0" w:lastRow="0" w:firstColumn="0" w:lastColumn="0" w:noHBand="0" w:noVBand="0"/>
    </w:tblPr>
    <w:tblGrid>
      <w:gridCol w:w="10638"/>
    </w:tblGrid>
    <w:tr w:rsidR="003B6CAB" w14:paraId="59494314" w14:textId="77777777" w:rsidTr="003A6BFD">
      <w:trPr>
        <w:trHeight w:val="207"/>
      </w:trPr>
      <w:tc>
        <w:tcPr>
          <w:tcW w:w="10638" w:type="dxa"/>
        </w:tcPr>
        <w:p w14:paraId="3D14E8C2" w14:textId="77777777" w:rsidR="003B6CAB" w:rsidRDefault="003B6CAB" w:rsidP="007E3D07">
          <w:pPr>
            <w:pStyle w:val="Default"/>
            <w:jc w:val="center"/>
            <w:rPr>
              <w:sz w:val="20"/>
              <w:szCs w:val="20"/>
            </w:rPr>
          </w:pPr>
          <w:r w:rsidRPr="004E1819"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7C99A184" wp14:editId="2CD63FB0">
                <wp:simplePos x="0" y="0"/>
                <wp:positionH relativeFrom="column">
                  <wp:posOffset>-62332</wp:posOffset>
                </wp:positionH>
                <wp:positionV relativeFrom="paragraph">
                  <wp:posOffset>-83845</wp:posOffset>
                </wp:positionV>
                <wp:extent cx="1356360" cy="899160"/>
                <wp:effectExtent l="0" t="0" r="0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TF_LOGO_ET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6360" cy="89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1819">
            <w:rPr>
              <w:b/>
              <w:sz w:val="20"/>
              <w:szCs w:val="20"/>
            </w:rPr>
            <w:t>Department of Employee</w:t>
          </w:r>
          <w:r>
            <w:rPr>
              <w:sz w:val="20"/>
              <w:szCs w:val="20"/>
            </w:rPr>
            <w:t xml:space="preserve"> </w:t>
          </w:r>
          <w:r w:rsidRPr="004E1819">
            <w:rPr>
              <w:b/>
              <w:sz w:val="20"/>
              <w:szCs w:val="20"/>
            </w:rPr>
            <w:t>Trust</w:t>
          </w:r>
          <w:r>
            <w:rPr>
              <w:sz w:val="20"/>
              <w:szCs w:val="20"/>
            </w:rPr>
            <w:t xml:space="preserve"> </w:t>
          </w:r>
          <w:r w:rsidRPr="004E1819">
            <w:rPr>
              <w:b/>
              <w:sz w:val="20"/>
              <w:szCs w:val="20"/>
            </w:rPr>
            <w:t>Funds</w:t>
          </w:r>
        </w:p>
        <w:p w14:paraId="663240C0" w14:textId="77777777" w:rsidR="003B6CAB" w:rsidRDefault="003B6CAB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P.O. Box 7931</w:t>
          </w:r>
        </w:p>
        <w:p w14:paraId="30EB03A1" w14:textId="77777777" w:rsidR="003B6CAB" w:rsidRDefault="003B6CAB" w:rsidP="007E3D07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Madison, WI 53707-7931</w:t>
          </w:r>
        </w:p>
        <w:p w14:paraId="1E92ABDE" w14:textId="77777777" w:rsidR="003B6CAB" w:rsidRDefault="003B6CAB" w:rsidP="006B3DFD">
          <w:pPr>
            <w:pStyle w:val="Default"/>
            <w:jc w:val="center"/>
            <w:rPr>
              <w:b/>
              <w:bCs/>
              <w:sz w:val="22"/>
              <w:szCs w:val="22"/>
            </w:rPr>
          </w:pPr>
        </w:p>
        <w:p w14:paraId="42F71752" w14:textId="77777777" w:rsidR="003B6CAB" w:rsidRPr="0068342A" w:rsidRDefault="003B6CAB" w:rsidP="006B3DFD">
          <w:pPr>
            <w:pStyle w:val="Default"/>
            <w:jc w:val="center"/>
            <w:rPr>
              <w:b/>
              <w:bCs/>
              <w:color w:val="44546A" w:themeColor="text2"/>
              <w:sz w:val="28"/>
              <w:szCs w:val="28"/>
            </w:rPr>
          </w:pPr>
          <w:r w:rsidRPr="0068342A">
            <w:rPr>
              <w:b/>
              <w:bCs/>
              <w:color w:val="44546A" w:themeColor="text2"/>
              <w:sz w:val="28"/>
              <w:szCs w:val="28"/>
            </w:rPr>
            <w:t>FORM B</w:t>
          </w:r>
        </w:p>
        <w:p w14:paraId="1C468AD8" w14:textId="2DB66811" w:rsidR="003B6CAB" w:rsidRPr="007E3D07" w:rsidRDefault="003B6CAB" w:rsidP="00E034E2">
          <w:pPr>
            <w:pStyle w:val="Default"/>
            <w:jc w:val="center"/>
            <w:rPr>
              <w:bCs/>
              <w:sz w:val="20"/>
              <w:szCs w:val="20"/>
            </w:rPr>
          </w:pPr>
          <w:r w:rsidRPr="0068342A">
            <w:rPr>
              <w:b/>
              <w:bCs/>
              <w:color w:val="44546A" w:themeColor="text2"/>
              <w:sz w:val="28"/>
              <w:szCs w:val="28"/>
            </w:rPr>
            <w:t>Mandatory Proposer Qualifications</w:t>
          </w:r>
        </w:p>
      </w:tc>
    </w:tr>
  </w:tbl>
  <w:p w14:paraId="7AC58DCB" w14:textId="77777777" w:rsidR="003B6CAB" w:rsidRDefault="003B6C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493E6" w14:textId="77777777" w:rsidR="00777F0B" w:rsidRDefault="00777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0C19"/>
    <w:multiLevelType w:val="singleLevel"/>
    <w:tmpl w:val="9B0238F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5B31801"/>
    <w:multiLevelType w:val="hybridMultilevel"/>
    <w:tmpl w:val="1784806C"/>
    <w:lvl w:ilvl="0" w:tplc="213693CE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762BE"/>
    <w:multiLevelType w:val="hybridMultilevel"/>
    <w:tmpl w:val="CEA295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B2141"/>
    <w:multiLevelType w:val="hybridMultilevel"/>
    <w:tmpl w:val="ED706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D1D6F"/>
    <w:multiLevelType w:val="hybridMultilevel"/>
    <w:tmpl w:val="CA468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0F5"/>
    <w:rsid w:val="00007C22"/>
    <w:rsid w:val="00013B28"/>
    <w:rsid w:val="0004602D"/>
    <w:rsid w:val="00054C7A"/>
    <w:rsid w:val="000836B7"/>
    <w:rsid w:val="00094F24"/>
    <w:rsid w:val="000A06CF"/>
    <w:rsid w:val="000C3163"/>
    <w:rsid w:val="000D31A1"/>
    <w:rsid w:val="000F3F6C"/>
    <w:rsid w:val="000F4B33"/>
    <w:rsid w:val="00120E8F"/>
    <w:rsid w:val="00164F38"/>
    <w:rsid w:val="00190670"/>
    <w:rsid w:val="001B4376"/>
    <w:rsid w:val="001D433C"/>
    <w:rsid w:val="001E0986"/>
    <w:rsid w:val="001F7956"/>
    <w:rsid w:val="00201F14"/>
    <w:rsid w:val="00214FBE"/>
    <w:rsid w:val="00216743"/>
    <w:rsid w:val="002342DF"/>
    <w:rsid w:val="00234F47"/>
    <w:rsid w:val="00257433"/>
    <w:rsid w:val="002858AA"/>
    <w:rsid w:val="00292E61"/>
    <w:rsid w:val="002A53CF"/>
    <w:rsid w:val="002A6349"/>
    <w:rsid w:val="002B4F83"/>
    <w:rsid w:val="002C35E1"/>
    <w:rsid w:val="002D0F8E"/>
    <w:rsid w:val="002E32B8"/>
    <w:rsid w:val="003066E0"/>
    <w:rsid w:val="0031205E"/>
    <w:rsid w:val="00320E94"/>
    <w:rsid w:val="0033100F"/>
    <w:rsid w:val="003357C8"/>
    <w:rsid w:val="00347413"/>
    <w:rsid w:val="00360E14"/>
    <w:rsid w:val="003A6BFD"/>
    <w:rsid w:val="003B49A7"/>
    <w:rsid w:val="003B6CAB"/>
    <w:rsid w:val="003F1140"/>
    <w:rsid w:val="00426B64"/>
    <w:rsid w:val="004410BA"/>
    <w:rsid w:val="004418B6"/>
    <w:rsid w:val="00491699"/>
    <w:rsid w:val="004940B3"/>
    <w:rsid w:val="00494F1F"/>
    <w:rsid w:val="004C6990"/>
    <w:rsid w:val="004D3607"/>
    <w:rsid w:val="004E1819"/>
    <w:rsid w:val="00500DCE"/>
    <w:rsid w:val="00514E84"/>
    <w:rsid w:val="005610F5"/>
    <w:rsid w:val="00561ECE"/>
    <w:rsid w:val="00564467"/>
    <w:rsid w:val="005863C6"/>
    <w:rsid w:val="005A603C"/>
    <w:rsid w:val="005E16B5"/>
    <w:rsid w:val="005F229A"/>
    <w:rsid w:val="00606F3E"/>
    <w:rsid w:val="00614604"/>
    <w:rsid w:val="0061599E"/>
    <w:rsid w:val="00625CBE"/>
    <w:rsid w:val="00630AFD"/>
    <w:rsid w:val="00636746"/>
    <w:rsid w:val="006439AB"/>
    <w:rsid w:val="00653F26"/>
    <w:rsid w:val="00654D1D"/>
    <w:rsid w:val="006636E8"/>
    <w:rsid w:val="0068342A"/>
    <w:rsid w:val="006912B1"/>
    <w:rsid w:val="00696286"/>
    <w:rsid w:val="006B3DFD"/>
    <w:rsid w:val="006C1067"/>
    <w:rsid w:val="006F0AD3"/>
    <w:rsid w:val="006F51BB"/>
    <w:rsid w:val="00715020"/>
    <w:rsid w:val="00734AA1"/>
    <w:rsid w:val="00740089"/>
    <w:rsid w:val="00744721"/>
    <w:rsid w:val="00754E40"/>
    <w:rsid w:val="00761877"/>
    <w:rsid w:val="00777F0B"/>
    <w:rsid w:val="007936D8"/>
    <w:rsid w:val="007944AA"/>
    <w:rsid w:val="007A2393"/>
    <w:rsid w:val="007B729A"/>
    <w:rsid w:val="007C1627"/>
    <w:rsid w:val="007E273F"/>
    <w:rsid w:val="007E3D07"/>
    <w:rsid w:val="0080133B"/>
    <w:rsid w:val="00804F6B"/>
    <w:rsid w:val="00810680"/>
    <w:rsid w:val="008172CF"/>
    <w:rsid w:val="00824039"/>
    <w:rsid w:val="008567D7"/>
    <w:rsid w:val="0086707C"/>
    <w:rsid w:val="00870735"/>
    <w:rsid w:val="00881084"/>
    <w:rsid w:val="008A1A75"/>
    <w:rsid w:val="008B0E78"/>
    <w:rsid w:val="008B674E"/>
    <w:rsid w:val="008D1D57"/>
    <w:rsid w:val="008D49FD"/>
    <w:rsid w:val="008F3C94"/>
    <w:rsid w:val="008F7153"/>
    <w:rsid w:val="008F735D"/>
    <w:rsid w:val="009551C9"/>
    <w:rsid w:val="00973FC7"/>
    <w:rsid w:val="00980FB3"/>
    <w:rsid w:val="00985CC9"/>
    <w:rsid w:val="009B0011"/>
    <w:rsid w:val="009B5073"/>
    <w:rsid w:val="009C6BE5"/>
    <w:rsid w:val="009F3AD3"/>
    <w:rsid w:val="009F62E1"/>
    <w:rsid w:val="00A52B79"/>
    <w:rsid w:val="00A675A6"/>
    <w:rsid w:val="00A938D7"/>
    <w:rsid w:val="00AA0D1E"/>
    <w:rsid w:val="00AA20E1"/>
    <w:rsid w:val="00AB4ECC"/>
    <w:rsid w:val="00B04EF3"/>
    <w:rsid w:val="00B327F3"/>
    <w:rsid w:val="00B3633F"/>
    <w:rsid w:val="00B47C9E"/>
    <w:rsid w:val="00B547D2"/>
    <w:rsid w:val="00B8361D"/>
    <w:rsid w:val="00BB5103"/>
    <w:rsid w:val="00BC4AEE"/>
    <w:rsid w:val="00BD4632"/>
    <w:rsid w:val="00BD6788"/>
    <w:rsid w:val="00BF7C9D"/>
    <w:rsid w:val="00C04845"/>
    <w:rsid w:val="00C434B5"/>
    <w:rsid w:val="00C524E5"/>
    <w:rsid w:val="00C70438"/>
    <w:rsid w:val="00CA50B9"/>
    <w:rsid w:val="00CB60B1"/>
    <w:rsid w:val="00CB6168"/>
    <w:rsid w:val="00CB6A99"/>
    <w:rsid w:val="00CE21E6"/>
    <w:rsid w:val="00CE391D"/>
    <w:rsid w:val="00D07AB6"/>
    <w:rsid w:val="00D27698"/>
    <w:rsid w:val="00D373D3"/>
    <w:rsid w:val="00D50A5A"/>
    <w:rsid w:val="00D84D33"/>
    <w:rsid w:val="00D874EB"/>
    <w:rsid w:val="00D94442"/>
    <w:rsid w:val="00DC5E72"/>
    <w:rsid w:val="00DD7C51"/>
    <w:rsid w:val="00DE28DF"/>
    <w:rsid w:val="00DE6F32"/>
    <w:rsid w:val="00E034E2"/>
    <w:rsid w:val="00E354DC"/>
    <w:rsid w:val="00E565EE"/>
    <w:rsid w:val="00E66704"/>
    <w:rsid w:val="00E707A2"/>
    <w:rsid w:val="00EB5C44"/>
    <w:rsid w:val="00EE522E"/>
    <w:rsid w:val="00F04A29"/>
    <w:rsid w:val="00F118A8"/>
    <w:rsid w:val="00F12E61"/>
    <w:rsid w:val="00F14778"/>
    <w:rsid w:val="00F173EE"/>
    <w:rsid w:val="00F277F4"/>
    <w:rsid w:val="00F41678"/>
    <w:rsid w:val="00F60532"/>
    <w:rsid w:val="00F71A86"/>
    <w:rsid w:val="00F847BF"/>
    <w:rsid w:val="00F96F27"/>
    <w:rsid w:val="00FC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9E8EF01"/>
  <w15:chartTrackingRefBased/>
  <w15:docId w15:val="{91420ECB-DF69-4297-BD71-83531634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10F5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E66704"/>
    <w:pPr>
      <w:keepNext/>
      <w:spacing w:before="360" w:after="180"/>
      <w:ind w:left="720" w:hanging="720"/>
      <w:outlineLvl w:val="2"/>
    </w:pPr>
    <w:rPr>
      <w:rFonts w:ascii="Arial" w:hAnsi="Arial" w:cs="Arial"/>
      <w:b/>
      <w:bCs/>
      <w:color w:val="44546A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dx2">
    <w:name w:val="Appdx 2"/>
    <w:basedOn w:val="Normal"/>
    <w:link w:val="Appdx2Char"/>
    <w:qFormat/>
    <w:rsid w:val="005610F5"/>
    <w:pPr>
      <w:keepNext/>
      <w:spacing w:before="360"/>
      <w:jc w:val="center"/>
      <w:outlineLvl w:val="0"/>
    </w:pPr>
    <w:rPr>
      <w:rFonts w:ascii="Arial Bold" w:hAnsi="Arial Bold"/>
      <w:b/>
      <w:bCs/>
      <w:caps/>
      <w:color w:val="44546A" w:themeColor="text2"/>
      <w:sz w:val="28"/>
      <w:szCs w:val="24"/>
    </w:rPr>
  </w:style>
  <w:style w:type="character" w:customStyle="1" w:styleId="Appdx2Char">
    <w:name w:val="Appdx 2 Char"/>
    <w:basedOn w:val="DefaultParagraphFont"/>
    <w:link w:val="Appdx2"/>
    <w:rsid w:val="005610F5"/>
    <w:rPr>
      <w:rFonts w:ascii="Arial Bold" w:eastAsia="Times New Roman" w:hAnsi="Arial Bold" w:cs="Times New Roman"/>
      <w:b/>
      <w:bCs/>
      <w:caps/>
      <w:color w:val="44546A" w:themeColor="text2"/>
      <w:sz w:val="28"/>
      <w:szCs w:val="24"/>
    </w:rPr>
  </w:style>
  <w:style w:type="paragraph" w:customStyle="1" w:styleId="LRWLBodyText">
    <w:name w:val="LRWL Body Text"/>
    <w:basedOn w:val="Normal"/>
    <w:link w:val="LRWLBodyTextChar"/>
    <w:qFormat/>
    <w:rsid w:val="000836B7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0836B7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rsid w:val="000836B7"/>
    <w:rPr>
      <w:sz w:val="16"/>
      <w:szCs w:val="16"/>
    </w:rPr>
  </w:style>
  <w:style w:type="character" w:styleId="Hyperlink">
    <w:name w:val="Hyperlink"/>
    <w:basedOn w:val="DefaultParagraphFont"/>
    <w:uiPriority w:val="99"/>
    <w:rsid w:val="00F96F27"/>
    <w:rPr>
      <w:color w:val="001894"/>
      <w:u w:val="single"/>
    </w:rPr>
  </w:style>
  <w:style w:type="paragraph" w:customStyle="1" w:styleId="Default">
    <w:name w:val="Default"/>
    <w:rsid w:val="007E3D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E3D0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3D0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3D07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342DF"/>
    <w:rPr>
      <w:color w:val="808080"/>
    </w:rPr>
  </w:style>
  <w:style w:type="paragraph" w:styleId="ListParagraph">
    <w:name w:val="List Paragraph"/>
    <w:basedOn w:val="Normal"/>
    <w:uiPriority w:val="34"/>
    <w:qFormat/>
    <w:rsid w:val="0056446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F14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477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7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7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7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34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E66704"/>
    <w:rPr>
      <w:rFonts w:ascii="Arial" w:eastAsia="Times New Roman" w:hAnsi="Arial" w:cs="Arial"/>
      <w:b/>
      <w:bCs/>
      <w:color w:val="44546A" w:themeColor="text2"/>
      <w:sz w:val="26"/>
      <w:szCs w:val="26"/>
    </w:rPr>
  </w:style>
  <w:style w:type="paragraph" w:customStyle="1" w:styleId="RFPBullet">
    <w:name w:val="RFP Bullet"/>
    <w:basedOn w:val="Normal"/>
    <w:rsid w:val="00E66704"/>
    <w:pPr>
      <w:tabs>
        <w:tab w:val="num" w:pos="720"/>
        <w:tab w:val="left" w:pos="3960"/>
      </w:tabs>
      <w:spacing w:before="0" w:after="60"/>
      <w:ind w:left="720" w:hanging="360"/>
    </w:pPr>
    <w:rPr>
      <w:szCs w:val="20"/>
    </w:rPr>
  </w:style>
  <w:style w:type="paragraph" w:styleId="Revision">
    <w:name w:val="Revision"/>
    <w:hidden/>
    <w:uiPriority w:val="99"/>
    <w:semiHidden/>
    <w:rsid w:val="00D373D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0F4B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8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A5C8C858E841D7B34145BA889AB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CB354-2E3F-4C3B-9202-108499FE1117}"/>
      </w:docPartPr>
      <w:docPartBody>
        <w:p w:rsidR="00B50BAB" w:rsidRDefault="00310780" w:rsidP="00310780">
          <w:pPr>
            <w:pStyle w:val="56A5C8C858E841D7B34145BA889ABA681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46C837C84DF49AAB8B7359AD63D4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4DBBE-3F79-4A13-807A-5DD13197C2B6}"/>
      </w:docPartPr>
      <w:docPartBody>
        <w:p w:rsidR="00B50BAB" w:rsidRDefault="00310780" w:rsidP="00310780">
          <w:pPr>
            <w:pStyle w:val="C46C837C84DF49AAB8B7359AD63D4E4F1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A3CBA40AE05405CADFFFC5CF7C03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4B0DB-C815-462B-B377-928C02BB82B8}"/>
      </w:docPartPr>
      <w:docPartBody>
        <w:p w:rsidR="00B50BAB" w:rsidRDefault="00310780" w:rsidP="00310780">
          <w:pPr>
            <w:pStyle w:val="AA3CBA40AE05405CADFFFC5CF7C036511"/>
          </w:pPr>
          <w:r w:rsidRPr="002D0F8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780"/>
    <w:rsid w:val="001807AC"/>
    <w:rsid w:val="00262C0D"/>
    <w:rsid w:val="00310780"/>
    <w:rsid w:val="00B5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0780"/>
    <w:rPr>
      <w:color w:val="808080"/>
    </w:rPr>
  </w:style>
  <w:style w:type="paragraph" w:customStyle="1" w:styleId="EC1BCE38CA5A4F20AE5B3332A6D1BF2E">
    <w:name w:val="EC1BCE38CA5A4F20AE5B3332A6D1BF2E"/>
    <w:rsid w:val="00310780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EC1BCE38CA5A4F20AE5B3332A6D1BF2E1">
    <w:name w:val="EC1BCE38CA5A4F20AE5B3332A6D1BF2E1"/>
    <w:rsid w:val="00310780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8E08952F73984CC2AB983AE17EAA7272">
    <w:name w:val="8E08952F73984CC2AB983AE17EAA7272"/>
    <w:rsid w:val="00310780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7F97317211C448690DED5BA6BA7AB96">
    <w:name w:val="17F97317211C448690DED5BA6BA7AB96"/>
    <w:rsid w:val="00310780"/>
  </w:style>
  <w:style w:type="paragraph" w:customStyle="1" w:styleId="BF108B4A80534C8F99A27EA966C70A0E">
    <w:name w:val="BF108B4A80534C8F99A27EA966C70A0E"/>
    <w:rsid w:val="00310780"/>
  </w:style>
  <w:style w:type="paragraph" w:customStyle="1" w:styleId="012177DE19FB45A88DC4BD47CAEA171D">
    <w:name w:val="012177DE19FB45A88DC4BD47CAEA171D"/>
    <w:rsid w:val="00310780"/>
  </w:style>
  <w:style w:type="paragraph" w:customStyle="1" w:styleId="C5B0B63D94724A2F839AACC2E0068A31">
    <w:name w:val="C5B0B63D94724A2F839AACC2E0068A31"/>
    <w:rsid w:val="00310780"/>
  </w:style>
  <w:style w:type="paragraph" w:customStyle="1" w:styleId="B4DF13E2EAC04693BF4CE3089E809E6F">
    <w:name w:val="B4DF13E2EAC04693BF4CE3089E809E6F"/>
    <w:rsid w:val="00310780"/>
  </w:style>
  <w:style w:type="paragraph" w:customStyle="1" w:styleId="117A753A4613455C830FA6E423CCB6BA">
    <w:name w:val="117A753A4613455C830FA6E423CCB6BA"/>
    <w:rsid w:val="00310780"/>
  </w:style>
  <w:style w:type="paragraph" w:customStyle="1" w:styleId="B534130ED62045CE85421512036B9179">
    <w:name w:val="B534130ED62045CE85421512036B9179"/>
    <w:rsid w:val="00310780"/>
  </w:style>
  <w:style w:type="paragraph" w:customStyle="1" w:styleId="DA6B8350D34441499060D144A7338F2B">
    <w:name w:val="DA6B8350D34441499060D144A7338F2B"/>
    <w:rsid w:val="00310780"/>
  </w:style>
  <w:style w:type="paragraph" w:customStyle="1" w:styleId="3C4D82B7FA8C4D2D9DDB7DF8314D81EE">
    <w:name w:val="3C4D82B7FA8C4D2D9DDB7DF8314D81EE"/>
    <w:rsid w:val="00310780"/>
  </w:style>
  <w:style w:type="paragraph" w:customStyle="1" w:styleId="92D7060B317E48029A0FEADD0E77B5EA">
    <w:name w:val="92D7060B317E48029A0FEADD0E77B5EA"/>
    <w:rsid w:val="00310780"/>
  </w:style>
  <w:style w:type="paragraph" w:customStyle="1" w:styleId="56A5C8C858E841D7B34145BA889ABA68">
    <w:name w:val="56A5C8C858E841D7B34145BA889ABA68"/>
    <w:rsid w:val="00310780"/>
  </w:style>
  <w:style w:type="paragraph" w:customStyle="1" w:styleId="C46C837C84DF49AAB8B7359AD63D4E4F">
    <w:name w:val="C46C837C84DF49AAB8B7359AD63D4E4F"/>
    <w:rsid w:val="00310780"/>
  </w:style>
  <w:style w:type="paragraph" w:customStyle="1" w:styleId="AA3CBA40AE05405CADFFFC5CF7C03651">
    <w:name w:val="AA3CBA40AE05405CADFFFC5CF7C03651"/>
    <w:rsid w:val="00310780"/>
  </w:style>
  <w:style w:type="paragraph" w:customStyle="1" w:styleId="56A5C8C858E841D7B34145BA889ABA681">
    <w:name w:val="56A5C8C858E841D7B34145BA889ABA681"/>
    <w:rsid w:val="00310780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C46C837C84DF49AAB8B7359AD63D4E4F1">
    <w:name w:val="C46C837C84DF49AAB8B7359AD63D4E4F1"/>
    <w:rsid w:val="00310780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AA3CBA40AE05405CADFFFC5CF7C036511">
    <w:name w:val="AA3CBA40AE05405CADFFFC5CF7C036511"/>
    <w:rsid w:val="00310780"/>
    <w:pPr>
      <w:spacing w:before="120" w:after="12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454D668C3DF4FAEAE6AAD1092889A" ma:contentTypeVersion="5" ma:contentTypeDescription="Create a new document." ma:contentTypeScope="" ma:versionID="9df5f8c64cdc8acea94be637e70be1e6">
  <xsd:schema xmlns:xsd="http://www.w3.org/2001/XMLSchema" xmlns:xs="http://www.w3.org/2001/XMLSchema" xmlns:p="http://schemas.microsoft.com/office/2006/metadata/properties" xmlns:ns3="02da14b7-f6c9-4504-a008-22d10e6efe3e" xmlns:ns4="2e324ff0-46a8-4ae9-af71-d34c6c6d5de1" targetNamespace="http://schemas.microsoft.com/office/2006/metadata/properties" ma:root="true" ma:fieldsID="64433a1bf7590a86274a43113c7be4ec" ns3:_="" ns4:_="">
    <xsd:import namespace="02da14b7-f6c9-4504-a008-22d10e6efe3e"/>
    <xsd:import namespace="2e324ff0-46a8-4ae9-af71-d34c6c6d5d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a14b7-f6c9-4504-a008-22d10e6ef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24ff0-46a8-4ae9-af71-d34c6c6d5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9F8BE-6CF9-4F52-AF7C-C8345B1C5E98}">
  <ds:schemaRefs>
    <ds:schemaRef ds:uri="http://purl.org/dc/terms/"/>
    <ds:schemaRef ds:uri="02da14b7-f6c9-4504-a008-22d10e6efe3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2e324ff0-46a8-4ae9-af71-d34c6c6d5de1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195070-A37E-4359-8603-D5BE775D0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DFFDF-E37C-4E4A-8774-57152A40E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a14b7-f6c9-4504-a008-22d10e6efe3e"/>
    <ds:schemaRef ds:uri="2e324ff0-46a8-4ae9-af71-d34c6c6d5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FCACB5-E327-401D-81F5-78559403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Trust Funds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McNally, Michael</dc:creator>
  <cp:keywords/>
  <dc:description/>
  <cp:lastModifiedBy>Klaas, Joanne L - ETF</cp:lastModifiedBy>
  <cp:revision>1</cp:revision>
  <cp:lastPrinted>2018-09-20T15:41:00Z</cp:lastPrinted>
  <dcterms:created xsi:type="dcterms:W3CDTF">2020-03-16T20:57:00Z</dcterms:created>
  <dcterms:modified xsi:type="dcterms:W3CDTF">2020-04-13T18:16:00Z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01B9-3123-B885-9EBE</vt:lpwstr>
  </property>
  <property fmtid="{D5CDD505-2E9C-101B-9397-08002B2CF9AE}" pid="3" name="ContentTypeId">
    <vt:lpwstr>0x01010039E454D668C3DF4FAEAE6AAD1092889A</vt:lpwstr>
  </property>
  <property fmtid="{D5CDD505-2E9C-101B-9397-08002B2CF9AE}" pid="4" name="_dlc_DocIdItemGuid">
    <vt:lpwstr>9e8a3a08-3e45-4c24-b1f9-13e1ab83693a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Administration, and Procurement|10e9926c-8901-40da-ad8c-e73e8222464e</vt:lpwstr>
  </property>
  <property fmtid="{D5CDD505-2E9C-101B-9397-08002B2CF9AE}" pid="7" name="ETF Doc_Type">
    <vt:lpwstr>5;#Proposal|114f4dca-c60d-47e8-9ce5-dd991c051588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b06a8f06-d1e0-448d-b03a-6d2b883ccb75,4;b06a8f06-d1e0-448d-b03a-6d2b883ccb75,7;b06a8f06-d1e0-448d-b03a-6d2b883ccb75,9;b06a8f06-d1e0-448d-b03a-6d2b883ccb75,11;</vt:lpwstr>
  </property>
</Properties>
</file>