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205" w14:textId="77777777" w:rsidR="000145B6" w:rsidRDefault="000145B6" w:rsidP="00BD0D26">
      <w:pPr>
        <w:spacing w:after="0"/>
        <w:ind w:left="1080" w:hanging="1080"/>
        <w:jc w:val="both"/>
        <w:rPr>
          <w:rFonts w:ascii="Arial" w:hAnsi="Arial" w:cs="Arial"/>
          <w:b/>
          <w:sz w:val="18"/>
          <w:szCs w:val="18"/>
        </w:rPr>
      </w:pPr>
    </w:p>
    <w:p w14:paraId="0F925E98" w14:textId="76046C0E" w:rsidR="00270008" w:rsidRPr="000145B6" w:rsidRDefault="00270008" w:rsidP="3E45FFC0">
      <w:pPr>
        <w:spacing w:after="0"/>
        <w:ind w:left="1080" w:hanging="1080"/>
        <w:jc w:val="both"/>
        <w:rPr>
          <w:rFonts w:ascii="Arial" w:hAnsi="Arial" w:cs="Arial"/>
          <w:b/>
          <w:bCs/>
          <w:sz w:val="18"/>
          <w:szCs w:val="18"/>
        </w:rPr>
      </w:pPr>
      <w:r w:rsidRPr="047C6E6B">
        <w:rPr>
          <w:rFonts w:ascii="Arial" w:hAnsi="Arial" w:cs="Arial"/>
          <w:b/>
          <w:bCs/>
          <w:sz w:val="18"/>
          <w:szCs w:val="18"/>
        </w:rPr>
        <w:t>ET</w:t>
      </w:r>
      <w:r w:rsidR="4F56B442" w:rsidRPr="047C6E6B">
        <w:rPr>
          <w:rFonts w:ascii="Arial" w:hAnsi="Arial" w:cs="Arial"/>
          <w:b/>
          <w:bCs/>
          <w:sz w:val="18"/>
          <w:szCs w:val="18"/>
        </w:rPr>
        <w:t>F</w:t>
      </w:r>
      <w:r w:rsidR="00B43F29" w:rsidRPr="047C6E6B">
        <w:rPr>
          <w:rFonts w:ascii="Arial" w:hAnsi="Arial" w:cs="Arial"/>
          <w:b/>
          <w:bCs/>
          <w:sz w:val="18"/>
          <w:szCs w:val="18"/>
        </w:rPr>
        <w:t>0060</w:t>
      </w:r>
      <w:r w:rsidR="00BD0D26" w:rsidRPr="047C6E6B">
        <w:rPr>
          <w:rFonts w:ascii="Arial" w:hAnsi="Arial" w:cs="Arial"/>
          <w:b/>
          <w:bCs/>
          <w:sz w:val="18"/>
          <w:szCs w:val="18"/>
        </w:rPr>
        <w:t xml:space="preserve"> </w:t>
      </w:r>
      <w:r w:rsidRPr="047C6E6B">
        <w:rPr>
          <w:rFonts w:ascii="Arial" w:hAnsi="Arial" w:cs="Arial"/>
          <w:b/>
          <w:bCs/>
          <w:sz w:val="18"/>
          <w:szCs w:val="18"/>
        </w:rPr>
        <w:t>–</w:t>
      </w:r>
      <w:r w:rsidR="00BD0D26" w:rsidRPr="047C6E6B">
        <w:rPr>
          <w:rFonts w:ascii="Arial" w:hAnsi="Arial" w:cs="Arial"/>
          <w:b/>
          <w:bCs/>
          <w:sz w:val="18"/>
          <w:szCs w:val="18"/>
        </w:rPr>
        <w:t xml:space="preserve"> </w:t>
      </w:r>
      <w:r w:rsidR="19245446" w:rsidRPr="047C6E6B">
        <w:rPr>
          <w:rFonts w:ascii="Arial" w:hAnsi="Arial" w:cs="Arial"/>
          <w:b/>
          <w:bCs/>
          <w:sz w:val="18"/>
          <w:szCs w:val="18"/>
        </w:rPr>
        <w:t>Annual Audit of the</w:t>
      </w:r>
      <w:r w:rsidR="00BD0D26" w:rsidRPr="047C6E6B">
        <w:rPr>
          <w:rFonts w:ascii="Arial" w:hAnsi="Arial" w:cs="Arial"/>
          <w:b/>
          <w:bCs/>
          <w:sz w:val="18"/>
          <w:szCs w:val="18"/>
        </w:rPr>
        <w:t xml:space="preserve"> Wisconsin</w:t>
      </w:r>
      <w:r w:rsidRPr="047C6E6B">
        <w:rPr>
          <w:rFonts w:ascii="Arial" w:hAnsi="Arial" w:cs="Arial"/>
          <w:b/>
          <w:bCs/>
          <w:sz w:val="18"/>
          <w:szCs w:val="18"/>
        </w:rPr>
        <w:t xml:space="preserve"> Deferred Compensation</w:t>
      </w:r>
      <w:r w:rsidR="007F0DD8" w:rsidRPr="047C6E6B">
        <w:rPr>
          <w:rFonts w:ascii="Arial" w:hAnsi="Arial" w:cs="Arial"/>
          <w:b/>
          <w:bCs/>
          <w:sz w:val="18"/>
          <w:szCs w:val="18"/>
        </w:rPr>
        <w:t xml:space="preserve"> Program</w:t>
      </w:r>
      <w:r w:rsidR="6EBA5BE7" w:rsidRPr="047C6E6B">
        <w:rPr>
          <w:rFonts w:ascii="Arial" w:hAnsi="Arial" w:cs="Arial"/>
          <w:b/>
          <w:bCs/>
          <w:sz w:val="18"/>
          <w:szCs w:val="18"/>
        </w:rPr>
        <w:t xml:space="preserve"> financial statements and notes</w:t>
      </w:r>
    </w:p>
    <w:p w14:paraId="38ABCAF8" w14:textId="6BEC327B" w:rsidR="000145B6" w:rsidRPr="000145B6" w:rsidRDefault="003925B5" w:rsidP="4D83855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3BA5E450">
        <w:rPr>
          <w:rFonts w:ascii="Arial" w:hAnsi="Arial" w:cs="Arial"/>
          <w:sz w:val="18"/>
          <w:szCs w:val="18"/>
        </w:rPr>
        <w:t>Instructions: Review</w:t>
      </w:r>
      <w:r w:rsidR="000145B6" w:rsidRPr="3BA5E450">
        <w:rPr>
          <w:rFonts w:ascii="Arial" w:hAnsi="Arial" w:cs="Arial"/>
          <w:sz w:val="18"/>
          <w:szCs w:val="18"/>
        </w:rPr>
        <w:t xml:space="preserve"> and check each box</w:t>
      </w:r>
      <w:r w:rsidRPr="3BA5E450">
        <w:rPr>
          <w:rFonts w:ascii="Arial" w:hAnsi="Arial" w:cs="Arial"/>
          <w:sz w:val="18"/>
          <w:szCs w:val="18"/>
        </w:rPr>
        <w:t xml:space="preserve"> listed below</w:t>
      </w:r>
      <w:r w:rsidR="492460B4" w:rsidRPr="3BA5E450">
        <w:rPr>
          <w:rFonts w:ascii="Arial" w:hAnsi="Arial" w:cs="Arial"/>
          <w:sz w:val="18"/>
          <w:szCs w:val="18"/>
        </w:rPr>
        <w:t xml:space="preserve">, </w:t>
      </w:r>
      <w:r w:rsidR="25E58034" w:rsidRPr="3BA5E450">
        <w:rPr>
          <w:rFonts w:ascii="Arial" w:hAnsi="Arial" w:cs="Arial"/>
          <w:sz w:val="18"/>
          <w:szCs w:val="18"/>
        </w:rPr>
        <w:t>sign and date</w:t>
      </w:r>
      <w:r w:rsidR="04AB7C08" w:rsidRPr="3BA5E450">
        <w:rPr>
          <w:rFonts w:ascii="Arial" w:hAnsi="Arial" w:cs="Arial"/>
          <w:sz w:val="18"/>
          <w:szCs w:val="18"/>
        </w:rPr>
        <w:t>, and submit per RFP section 2</w:t>
      </w:r>
      <w:r w:rsidR="25E58034" w:rsidRPr="3BA5E450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10780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7411"/>
        <w:gridCol w:w="417"/>
        <w:gridCol w:w="2952"/>
      </w:tblGrid>
      <w:tr w:rsidR="00A34B97" w:rsidRPr="00591229" w14:paraId="1F5B19F1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07D5" w14:textId="100ADB68" w:rsidR="00A34B97" w:rsidRPr="00591229" w:rsidRDefault="00A34B97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B43F29">
              <w:rPr>
                <w:rFonts w:eastAsia="Arial" w:cs="Arial"/>
                <w:sz w:val="18"/>
                <w:szCs w:val="18"/>
              </w:rPr>
              <w:t>Proposer Checklist (this form)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14138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4289382B" w14:textId="77777777" w:rsidR="00A34B97" w:rsidRPr="00591229" w:rsidRDefault="00A34B97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C8F88" w14:textId="4006B260" w:rsidR="00A34B97" w:rsidRPr="00591229" w:rsidRDefault="000145B6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A34B97" w:rsidRPr="00591229" w14:paraId="0BB0594C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CB19E" w14:textId="09299A0B" w:rsidR="00A34B97" w:rsidRPr="00591229" w:rsidRDefault="00A34B97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2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B43F29" w:rsidRPr="00B43F29">
              <w:rPr>
                <w:rFonts w:eastAsia="Arial" w:cs="Arial"/>
                <w:bCs/>
                <w:sz w:val="18"/>
                <w:szCs w:val="18"/>
              </w:rPr>
              <w:t>Proposer Required Form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6E26CB05" w14:textId="77777777" w:rsidR="00A34B97" w:rsidRPr="00591229" w:rsidRDefault="00A34B97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769BD" w14:textId="1B6A25FD" w:rsidR="00A34B97" w:rsidRPr="00591229" w:rsidRDefault="000145B6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and signed</w:t>
            </w:r>
          </w:p>
        </w:tc>
      </w:tr>
      <w:tr w:rsidR="00A34B97" w:rsidRPr="00591229" w14:paraId="44F4C9E5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E367F" w14:textId="3CAFB027" w:rsidR="00A34B97" w:rsidRPr="002C6CFF" w:rsidRDefault="00A34B97" w:rsidP="00A34B97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3: </w:t>
            </w:r>
            <w:r w:rsidR="00B43F29">
              <w:rPr>
                <w:rFonts w:eastAsia="Arial" w:cs="Arial"/>
                <w:sz w:val="18"/>
                <w:szCs w:val="18"/>
              </w:rPr>
              <w:t>Subcontractor Information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170058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360D794F" w14:textId="1E8E79AA" w:rsidR="00A34B97" w:rsidRPr="002C6CFF" w:rsidRDefault="00A34B97" w:rsidP="00A34B97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39701" w14:textId="022F9524" w:rsidR="00A34B97" w:rsidRPr="002C6CFF" w:rsidRDefault="009A7EBD" w:rsidP="00A34B97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E10811" w:rsidRPr="00591229" w14:paraId="41418945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C98B4" w14:textId="70612F89" w:rsidR="00E10811" w:rsidRPr="002C6CFF" w:rsidRDefault="00E10811" w:rsidP="00E10811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4: </w:t>
            </w:r>
            <w:r w:rsidR="00B43F29" w:rsidRPr="00B43F29">
              <w:rPr>
                <w:rFonts w:cs="Arial"/>
                <w:bCs/>
                <w:sz w:val="18"/>
                <w:szCs w:val="18"/>
              </w:rPr>
              <w:t>Mandatory Proposer Qualifications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107904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6BAADF52" w14:textId="230BDCE8" w:rsidR="00E10811" w:rsidRPr="002C6CFF" w:rsidRDefault="00E10811" w:rsidP="00E10811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633E5" w14:textId="19389729" w:rsidR="00E10811" w:rsidRPr="002C6CFF" w:rsidRDefault="009A7EBD" w:rsidP="00E10811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  <w:r w:rsidR="000145B6">
              <w:rPr>
                <w:rFonts w:eastAsia="Arial" w:cs="Arial"/>
                <w:sz w:val="18"/>
                <w:szCs w:val="18"/>
              </w:rPr>
              <w:t xml:space="preserve"> and signed</w:t>
            </w:r>
          </w:p>
        </w:tc>
      </w:tr>
      <w:tr w:rsidR="00FF08F8" w14:paraId="0BE1F70B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09" w14:textId="035E3A20" w:rsidR="00FF08F8" w:rsidRPr="002C6CFF" w:rsidRDefault="00B43F29" w:rsidP="1C1F398C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bCs/>
                <w:sz w:val="18"/>
                <w:szCs w:val="18"/>
              </w:rPr>
            </w:pPr>
            <w:r w:rsidRPr="1C1F398C">
              <w:rPr>
                <w:rFonts w:eastAsia="Arial" w:cs="Arial"/>
                <w:b/>
                <w:bCs/>
                <w:sz w:val="18"/>
                <w:szCs w:val="18"/>
              </w:rPr>
              <w:t>Appendix 5</w:t>
            </w:r>
            <w:r w:rsidR="00FF08F8" w:rsidRPr="1C1F398C">
              <w:rPr>
                <w:rFonts w:eastAsia="Arial" w:cs="Arial"/>
                <w:b/>
                <w:bCs/>
                <w:sz w:val="18"/>
                <w:szCs w:val="18"/>
              </w:rPr>
              <w:t xml:space="preserve">: </w:t>
            </w:r>
            <w:r w:rsidR="11926EEC" w:rsidRPr="1C1F398C">
              <w:rPr>
                <w:rFonts w:eastAsia="Arial" w:cs="Arial"/>
                <w:sz w:val="18"/>
                <w:szCs w:val="18"/>
              </w:rPr>
              <w:t>Audit Requirements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195531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340A28D7" w14:textId="5BE9682E" w:rsidR="00FF08F8" w:rsidRPr="002C6CFF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0A" w14:textId="1564B719" w:rsidR="00FF08F8" w:rsidRPr="002C6CFF" w:rsidRDefault="24B8EB66" w:rsidP="3C888408">
            <w:pPr>
              <w:pStyle w:val="LRWLBodyTextBullet1"/>
              <w:numPr>
                <w:ilvl w:val="0"/>
                <w:numId w:val="0"/>
              </w:numPr>
            </w:pPr>
            <w:r w:rsidRPr="3C888408">
              <w:rPr>
                <w:rFonts w:eastAsia="Arial" w:cs="Arial"/>
                <w:sz w:val="18"/>
                <w:szCs w:val="18"/>
              </w:rPr>
              <w:t>Read and understood</w:t>
            </w:r>
          </w:p>
        </w:tc>
      </w:tr>
      <w:tr w:rsidR="00FF08F8" w14:paraId="0BE1F70E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0C" w14:textId="6B2B4DAD" w:rsidR="00FF08F8" w:rsidRPr="002C6CFF" w:rsidRDefault="00B43F29" w:rsidP="3BA5E450">
            <w:pPr>
              <w:pStyle w:val="LRWLBodyTextBullet1"/>
              <w:numPr>
                <w:ilvl w:val="0"/>
                <w:numId w:val="0"/>
              </w:numPr>
              <w:ind w:left="-30"/>
              <w:rPr>
                <w:sz w:val="18"/>
                <w:szCs w:val="18"/>
              </w:rPr>
            </w:pPr>
            <w:r w:rsidRPr="3BA5E450">
              <w:rPr>
                <w:rFonts w:eastAsia="Arial" w:cs="Arial"/>
                <w:b/>
                <w:bCs/>
                <w:sz w:val="18"/>
                <w:szCs w:val="18"/>
              </w:rPr>
              <w:t>Appendix 6</w:t>
            </w:r>
            <w:r w:rsidR="19DB1E27" w:rsidRPr="3BA5E450">
              <w:rPr>
                <w:rFonts w:eastAsia="Arial" w:cs="Arial"/>
                <w:b/>
                <w:bCs/>
                <w:sz w:val="18"/>
                <w:szCs w:val="18"/>
              </w:rPr>
              <w:t xml:space="preserve">: </w:t>
            </w:r>
            <w:r w:rsidR="1662D19A" w:rsidRPr="3BA5E450">
              <w:rPr>
                <w:rFonts w:eastAsia="Arial" w:cs="Arial"/>
                <w:sz w:val="18"/>
                <w:szCs w:val="18"/>
              </w:rPr>
              <w:t xml:space="preserve">General and </w:t>
            </w:r>
            <w:r w:rsidRPr="3BA5E450">
              <w:rPr>
                <w:rFonts w:eastAsia="Arial" w:cs="Arial"/>
                <w:sz w:val="18"/>
                <w:szCs w:val="18"/>
              </w:rPr>
              <w:t>Technical Questions</w:t>
            </w:r>
            <w:r w:rsidR="19DB1E27" w:rsidRPr="3BA5E450">
              <w:rPr>
                <w:rFonts w:eastAsia="Arial" w:cs="Arial"/>
                <w:sz w:val="18"/>
                <w:szCs w:val="18"/>
              </w:rPr>
              <w:t xml:space="preserve"> </w:t>
            </w:r>
            <w:r w:rsidR="11A9E767" w:rsidRPr="3BA5E450">
              <w:rPr>
                <w:rFonts w:eastAsia="Arial" w:cs="Arial"/>
                <w:color w:val="000000" w:themeColor="text1"/>
                <w:sz w:val="18"/>
                <w:szCs w:val="18"/>
              </w:rPr>
              <w:t>(followed by requested documents including, auditor’s resumes, example financial statements audit report,</w:t>
            </w:r>
            <w:r w:rsidR="11A9E767" w:rsidRPr="00E812F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2 Client</w:t>
            </w:r>
            <w:r w:rsidR="00E812F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11A9E767" w:rsidRPr="00E812F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Reference Forms</w:t>
            </w:r>
            <w:r w:rsidR="11A9E767" w:rsidRPr="3BA5E450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completed and signed)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155391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5AC376AF" w14:textId="0B23A24F" w:rsidR="00FF08F8" w:rsidRPr="002C6CFF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0D" w14:textId="0E1A0286" w:rsidR="00FF08F8" w:rsidRPr="002C6CFF" w:rsidRDefault="11D1596A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 w:rsidRPr="3BA5E450">
              <w:rPr>
                <w:rFonts w:eastAsia="Arial" w:cs="Arial"/>
                <w:sz w:val="18"/>
                <w:szCs w:val="18"/>
              </w:rPr>
              <w:t xml:space="preserve">Responses provided in blue highlighted rows and documents provided. </w:t>
            </w:r>
          </w:p>
        </w:tc>
      </w:tr>
      <w:tr w:rsidR="00FF08F8" w14:paraId="0BE1F711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0F" w14:textId="30773138" w:rsidR="00FF08F8" w:rsidRPr="00591229" w:rsidRDefault="00B43F29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7</w:t>
            </w:r>
            <w:r w:rsidR="00FF08F8"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="00FF08F8"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B43F29">
              <w:rPr>
                <w:rFonts w:eastAsia="Arial" w:cs="Arial"/>
                <w:bCs/>
                <w:sz w:val="18"/>
                <w:szCs w:val="18"/>
              </w:rPr>
              <w:t>Assumptions and Exceptions</w:t>
            </w:r>
            <w:r w:rsidR="00FF08F8" w:rsidRPr="00B43F29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675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6445782E" w14:textId="423AEE08" w:rsidR="00FF08F8" w:rsidRPr="00591229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10" w14:textId="0CB4D29D" w:rsidR="00FF08F8" w:rsidRPr="00591229" w:rsidRDefault="00FF08F8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</w:p>
        </w:tc>
      </w:tr>
      <w:tr w:rsidR="00FF08F8" w14:paraId="0BE1F71D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1B" w14:textId="25B35D0F" w:rsidR="00FF08F8" w:rsidRPr="00591229" w:rsidRDefault="00B43F29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8</w:t>
            </w:r>
            <w:r w:rsidR="00FF08F8"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="00FF08F8"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B43F29">
              <w:rPr>
                <w:rFonts w:eastAsia="Arial" w:cs="Arial"/>
                <w:bCs/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67994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710612F2" w14:textId="02B15B8A" w:rsidR="00FF08F8" w:rsidRPr="00591229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1C" w14:textId="07E495DD" w:rsidR="00FF08F8" w:rsidRPr="00591229" w:rsidRDefault="000145B6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Read and understood</w:t>
            </w:r>
          </w:p>
        </w:tc>
      </w:tr>
      <w:tr w:rsidR="00FF08F8" w14:paraId="0BE1F720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1E" w14:textId="3250787F" w:rsidR="00FF08F8" w:rsidRPr="00591229" w:rsidRDefault="00B43F29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9:</w:t>
            </w:r>
            <w:r w:rsidR="00FF08F8"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B43F29">
              <w:rPr>
                <w:rFonts w:eastAsia="Arial" w:cs="Arial"/>
                <w:bCs/>
                <w:sz w:val="18"/>
                <w:szCs w:val="18"/>
              </w:rPr>
              <w:t>Pro Forma Contract (example)</w:t>
            </w:r>
            <w:r w:rsidR="00FF08F8" w:rsidRPr="00B43F29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152265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706E257A" w14:textId="444457FA" w:rsidR="00FF08F8" w:rsidRPr="00591229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1F" w14:textId="09FE1940" w:rsidR="00FF08F8" w:rsidRPr="00591229" w:rsidRDefault="000145B6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Read and understood</w:t>
            </w:r>
          </w:p>
        </w:tc>
      </w:tr>
      <w:tr w:rsidR="00FF08F8" w14:paraId="0BE1F723" w14:textId="77777777" w:rsidTr="6657C763">
        <w:trPr>
          <w:trHeight w:val="432"/>
        </w:trPr>
        <w:tc>
          <w:tcPr>
            <w:tcW w:w="7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21" w14:textId="48A05537" w:rsidR="00FF08F8" w:rsidRPr="00591229" w:rsidRDefault="00B43F29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10</w:t>
            </w:r>
            <w:r w:rsidR="00FF08F8"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="00FF08F8"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B43F29">
              <w:rPr>
                <w:rFonts w:eastAsia="Arial" w:cs="Arial"/>
                <w:bCs/>
                <w:sz w:val="18"/>
                <w:szCs w:val="18"/>
              </w:rPr>
              <w:t>Cost Proposal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118902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4B08D1E0" w14:textId="2162666B" w:rsidR="00FF08F8" w:rsidRPr="00591229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F722" w14:textId="7E14C416" w:rsidR="00FF08F8" w:rsidRPr="00591229" w:rsidRDefault="00FF08F8" w:rsidP="00FF08F8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 w:rsidRPr="6657C763">
              <w:rPr>
                <w:rFonts w:eastAsia="Arial" w:cs="Arial"/>
                <w:sz w:val="18"/>
                <w:szCs w:val="18"/>
              </w:rPr>
              <w:t>Completed</w:t>
            </w:r>
            <w:r w:rsidR="7DDB29BE" w:rsidRPr="6657C763">
              <w:rPr>
                <w:rFonts w:eastAsia="Arial" w:cs="Arial"/>
                <w:sz w:val="18"/>
                <w:szCs w:val="18"/>
              </w:rPr>
              <w:t xml:space="preserve"> all tabs</w:t>
            </w:r>
          </w:p>
        </w:tc>
      </w:tr>
      <w:tr w:rsidR="00FF08F8" w14:paraId="0BE1F726" w14:textId="77777777" w:rsidTr="6657C763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FF08F8" w:rsidRPr="00591229" w:rsidRDefault="00FF08F8" w:rsidP="00FF08F8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bCs/>
              <w:sz w:val="18"/>
              <w:szCs w:val="18"/>
            </w:rPr>
            <w:id w:val="-122760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6E8E0D72" w:rsidR="00FF08F8" w:rsidRPr="00591229" w:rsidRDefault="00FF08F8" w:rsidP="00FF08F8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26A099DA" w:rsidR="00FF08F8" w:rsidRPr="00591229" w:rsidRDefault="00FF08F8" w:rsidP="00FF08F8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 and signed</w:t>
            </w:r>
          </w:p>
        </w:tc>
      </w:tr>
    </w:tbl>
    <w:p w14:paraId="4210AA87" w14:textId="77777777" w:rsidR="00EB1669" w:rsidRDefault="00EB1669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</w:p>
    <w:p w14:paraId="390E3BA5" w14:textId="6559D36B" w:rsidR="001A0009" w:rsidRDefault="001A0009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Proposer Information: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EA1B27" w:rsidRPr="00F26480" w14:paraId="45DD4179" w14:textId="77777777" w:rsidTr="00C21F39">
        <w:tc>
          <w:tcPr>
            <w:tcW w:w="4140" w:type="dxa"/>
            <w:vAlign w:val="center"/>
          </w:tcPr>
          <w:p w14:paraId="7FDDE2A0" w14:textId="71B54BE1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910285"/>
            <w:placeholder>
              <w:docPart w:val="925E7E7D4200420E87718CDCBF77682E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7E4C0809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B27" w:rsidRPr="00F26480" w14:paraId="1FA774DB" w14:textId="77777777" w:rsidTr="00C21F39">
        <w:tc>
          <w:tcPr>
            <w:tcW w:w="4140" w:type="dxa"/>
            <w:vAlign w:val="center"/>
          </w:tcPr>
          <w:p w14:paraId="542590B4" w14:textId="777777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778228"/>
            <w:placeholder>
              <w:docPart w:val="234ECCAC3DC1433BB7F74FBBA3A24504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402D29C0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B27" w:rsidRPr="00F26480" w14:paraId="21A91A94" w14:textId="77777777" w:rsidTr="00C21F39">
        <w:trPr>
          <w:trHeight w:val="638"/>
        </w:trPr>
        <w:tc>
          <w:tcPr>
            <w:tcW w:w="4140" w:type="dxa"/>
            <w:vAlign w:val="center"/>
          </w:tcPr>
          <w:p w14:paraId="74E2835B" w14:textId="538FFB60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F06A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  <w:vAlign w:val="center"/>
          </w:tcPr>
          <w:p w14:paraId="30D6207D" w14:textId="777777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26480" w14:paraId="754E54B5" w14:textId="77777777" w:rsidTr="00C21F39">
        <w:trPr>
          <w:trHeight w:val="458"/>
        </w:trPr>
        <w:tc>
          <w:tcPr>
            <w:tcW w:w="4140" w:type="dxa"/>
            <w:vAlign w:val="center"/>
          </w:tcPr>
          <w:p w14:paraId="403CE875" w14:textId="77777777" w:rsidR="00EA1B27" w:rsidRPr="002D0F8E" w:rsidRDefault="00EA1B27" w:rsidP="00C21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8803944"/>
            <w:placeholder>
              <w:docPart w:val="62DE41908C1049579A521D9E7005799E"/>
            </w:placeholder>
            <w:showingPlcHdr/>
            <w:text/>
          </w:sdtPr>
          <w:sdtEndPr/>
          <w:sdtContent>
            <w:tc>
              <w:tcPr>
                <w:tcW w:w="6570" w:type="dxa"/>
                <w:vAlign w:val="center"/>
              </w:tcPr>
              <w:p w14:paraId="7BAEA073" w14:textId="77777777" w:rsidR="00EA1B27" w:rsidRPr="002D0F8E" w:rsidRDefault="00EA1B27" w:rsidP="00C21F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67D29F1" w14:textId="77777777" w:rsidR="00BC5828" w:rsidRDefault="00BC5828" w:rsidP="0067587B">
      <w:pPr>
        <w:spacing w:after="83"/>
      </w:pPr>
    </w:p>
    <w:sectPr w:rsidR="00BC5828" w:rsidSect="009378F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30CC" w14:textId="77777777" w:rsidR="00457B34" w:rsidRDefault="00457B34" w:rsidP="004F6B42">
      <w:pPr>
        <w:spacing w:after="0" w:line="240" w:lineRule="auto"/>
      </w:pPr>
      <w:r>
        <w:separator/>
      </w:r>
    </w:p>
  </w:endnote>
  <w:endnote w:type="continuationSeparator" w:id="0">
    <w:p w14:paraId="45538067" w14:textId="77777777" w:rsidR="00457B34" w:rsidRDefault="00457B34" w:rsidP="004F6B42">
      <w:pPr>
        <w:spacing w:after="0" w:line="240" w:lineRule="auto"/>
      </w:pPr>
      <w:r>
        <w:continuationSeparator/>
      </w:r>
    </w:p>
  </w:endnote>
  <w:endnote w:type="continuationNotice" w:id="1">
    <w:p w14:paraId="66F7CF55" w14:textId="77777777" w:rsidR="00364D12" w:rsidRDefault="00364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81" w14:textId="671D0933" w:rsidR="00457B34" w:rsidRPr="004F6B42" w:rsidRDefault="00457B34" w:rsidP="00A7498B">
    <w:pPr>
      <w:spacing w:after="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8B" w14:textId="680593D3" w:rsidR="00457B34" w:rsidRPr="00A7498B" w:rsidRDefault="39EF141A" w:rsidP="00A7498B">
    <w:pPr>
      <w:pStyle w:val="Footer"/>
      <w:rPr>
        <w:rFonts w:ascii="Arial" w:hAnsi="Arial" w:cs="Arial"/>
        <w:sz w:val="18"/>
        <w:szCs w:val="18"/>
      </w:rPr>
    </w:pPr>
    <w:r w:rsidRPr="39EF141A">
      <w:rPr>
        <w:rFonts w:ascii="Arial" w:hAnsi="Arial" w:cs="Arial"/>
        <w:sz w:val="18"/>
        <w:szCs w:val="18"/>
      </w:rPr>
      <w:t>RFP ETF0060 Appendix 1 – Proposer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844A" w14:textId="77777777" w:rsidR="00457B34" w:rsidRDefault="00457B34" w:rsidP="004F6B42">
      <w:pPr>
        <w:spacing w:after="0" w:line="240" w:lineRule="auto"/>
      </w:pPr>
      <w:r>
        <w:separator/>
      </w:r>
    </w:p>
  </w:footnote>
  <w:footnote w:type="continuationSeparator" w:id="0">
    <w:p w14:paraId="4EB07E16" w14:textId="77777777" w:rsidR="00457B34" w:rsidRDefault="00457B34" w:rsidP="004F6B42">
      <w:pPr>
        <w:spacing w:after="0" w:line="240" w:lineRule="auto"/>
      </w:pPr>
      <w:r>
        <w:continuationSeparator/>
      </w:r>
    </w:p>
  </w:footnote>
  <w:footnote w:type="continuationNotice" w:id="1">
    <w:p w14:paraId="4F7A504A" w14:textId="77777777" w:rsidR="00364D12" w:rsidRDefault="00364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7E" w14:textId="77777777" w:rsidR="00457B34" w:rsidRPr="0040498A" w:rsidRDefault="00457B34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82" w14:textId="77777777" w:rsidR="00457B34" w:rsidRDefault="00457B34" w:rsidP="009378FF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8240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457B34" w:rsidRPr="0040498A" w:rsidRDefault="00457B34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8" w14:textId="36225EA4" w:rsidR="00457B34" w:rsidRPr="00BC5828" w:rsidRDefault="00B43F29" w:rsidP="00B43F29">
    <w:pPr>
      <w:spacing w:after="0"/>
      <w:ind w:hanging="10"/>
      <w:jc w:val="center"/>
      <w:rPr>
        <w:color w:val="44546A" w:themeColor="text2"/>
      </w:rPr>
    </w:pPr>
    <w:r>
      <w:rPr>
        <w:rFonts w:ascii="Arial" w:eastAsia="Arial" w:hAnsi="Arial" w:cs="Arial"/>
        <w:b/>
        <w:color w:val="44546A" w:themeColor="text2"/>
        <w:sz w:val="28"/>
      </w:rPr>
      <w:t xml:space="preserve">Appendix 1 - </w:t>
    </w:r>
    <w:r w:rsidR="00457B34"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AF3A29">
      <w:rPr>
        <w:rFonts w:ascii="Arial" w:eastAsia="Arial" w:hAnsi="Arial" w:cs="Arial"/>
        <w:b/>
        <w:color w:val="44546A" w:themeColor="text2"/>
        <w:sz w:val="28"/>
      </w:rPr>
      <w:t>ER</w:t>
    </w:r>
    <w:r w:rsidR="00457B34"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4979">
    <w:abstractNumId w:val="5"/>
  </w:num>
  <w:num w:numId="2" w16cid:durableId="211771036">
    <w:abstractNumId w:val="4"/>
  </w:num>
  <w:num w:numId="3" w16cid:durableId="2136290017">
    <w:abstractNumId w:val="1"/>
  </w:num>
  <w:num w:numId="4" w16cid:durableId="1247571692">
    <w:abstractNumId w:val="0"/>
  </w:num>
  <w:num w:numId="5" w16cid:durableId="379130379">
    <w:abstractNumId w:val="0"/>
  </w:num>
  <w:num w:numId="6" w16cid:durableId="1088887633">
    <w:abstractNumId w:val="0"/>
  </w:num>
  <w:num w:numId="7" w16cid:durableId="1171680385">
    <w:abstractNumId w:val="0"/>
  </w:num>
  <w:num w:numId="8" w16cid:durableId="197163505">
    <w:abstractNumId w:val="0"/>
  </w:num>
  <w:num w:numId="9" w16cid:durableId="81264812">
    <w:abstractNumId w:val="0"/>
  </w:num>
  <w:num w:numId="10" w16cid:durableId="484470091">
    <w:abstractNumId w:val="0"/>
  </w:num>
  <w:num w:numId="11" w16cid:durableId="1149783313">
    <w:abstractNumId w:val="0"/>
  </w:num>
  <w:num w:numId="12" w16cid:durableId="971404564">
    <w:abstractNumId w:val="3"/>
  </w:num>
  <w:num w:numId="13" w16cid:durableId="34518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06436"/>
    <w:rsid w:val="000145B6"/>
    <w:rsid w:val="000A6EE5"/>
    <w:rsid w:val="000C0DD2"/>
    <w:rsid w:val="000F11B6"/>
    <w:rsid w:val="000F1E16"/>
    <w:rsid w:val="000F68C0"/>
    <w:rsid w:val="0010120A"/>
    <w:rsid w:val="001145F9"/>
    <w:rsid w:val="001377F1"/>
    <w:rsid w:val="00146E81"/>
    <w:rsid w:val="00157210"/>
    <w:rsid w:val="00171B6C"/>
    <w:rsid w:val="0017630B"/>
    <w:rsid w:val="00194A0E"/>
    <w:rsid w:val="001A0009"/>
    <w:rsid w:val="00207A48"/>
    <w:rsid w:val="00214217"/>
    <w:rsid w:val="00235EB2"/>
    <w:rsid w:val="0024528C"/>
    <w:rsid w:val="00251302"/>
    <w:rsid w:val="00253430"/>
    <w:rsid w:val="00265B84"/>
    <w:rsid w:val="00267200"/>
    <w:rsid w:val="00270008"/>
    <w:rsid w:val="002801E2"/>
    <w:rsid w:val="002A2182"/>
    <w:rsid w:val="002A6CF4"/>
    <w:rsid w:val="002C4312"/>
    <w:rsid w:val="002C6CFF"/>
    <w:rsid w:val="002D25DF"/>
    <w:rsid w:val="002D693F"/>
    <w:rsid w:val="002E07C0"/>
    <w:rsid w:val="002E2618"/>
    <w:rsid w:val="002F701C"/>
    <w:rsid w:val="0030756F"/>
    <w:rsid w:val="0031635F"/>
    <w:rsid w:val="003323E6"/>
    <w:rsid w:val="00334DEB"/>
    <w:rsid w:val="00350196"/>
    <w:rsid w:val="00351C12"/>
    <w:rsid w:val="00364D12"/>
    <w:rsid w:val="003707B1"/>
    <w:rsid w:val="003868BA"/>
    <w:rsid w:val="003925B5"/>
    <w:rsid w:val="003C70FB"/>
    <w:rsid w:val="003D29BB"/>
    <w:rsid w:val="003D3BD4"/>
    <w:rsid w:val="003E3529"/>
    <w:rsid w:val="003F09FB"/>
    <w:rsid w:val="003F11A4"/>
    <w:rsid w:val="0040498A"/>
    <w:rsid w:val="00406832"/>
    <w:rsid w:val="0043399D"/>
    <w:rsid w:val="00435857"/>
    <w:rsid w:val="00444AA5"/>
    <w:rsid w:val="00455D1D"/>
    <w:rsid w:val="00457B34"/>
    <w:rsid w:val="00473185"/>
    <w:rsid w:val="004A6FCC"/>
    <w:rsid w:val="004B4C0B"/>
    <w:rsid w:val="004C4507"/>
    <w:rsid w:val="004F6B42"/>
    <w:rsid w:val="0050710D"/>
    <w:rsid w:val="00526275"/>
    <w:rsid w:val="0055384C"/>
    <w:rsid w:val="00566E79"/>
    <w:rsid w:val="00591229"/>
    <w:rsid w:val="005C67AD"/>
    <w:rsid w:val="005D29C7"/>
    <w:rsid w:val="005D45A4"/>
    <w:rsid w:val="005F1C75"/>
    <w:rsid w:val="005F6F12"/>
    <w:rsid w:val="00647D98"/>
    <w:rsid w:val="0067587B"/>
    <w:rsid w:val="00683136"/>
    <w:rsid w:val="006855FC"/>
    <w:rsid w:val="006A62CD"/>
    <w:rsid w:val="006B37A5"/>
    <w:rsid w:val="006B4754"/>
    <w:rsid w:val="006D58D6"/>
    <w:rsid w:val="006E2295"/>
    <w:rsid w:val="007041C6"/>
    <w:rsid w:val="00725B95"/>
    <w:rsid w:val="007278EF"/>
    <w:rsid w:val="00727A85"/>
    <w:rsid w:val="007D549A"/>
    <w:rsid w:val="007E4025"/>
    <w:rsid w:val="007E4923"/>
    <w:rsid w:val="007F0DD8"/>
    <w:rsid w:val="00812C1E"/>
    <w:rsid w:val="008343AD"/>
    <w:rsid w:val="008423BC"/>
    <w:rsid w:val="00856553"/>
    <w:rsid w:val="0086565B"/>
    <w:rsid w:val="00867416"/>
    <w:rsid w:val="00881366"/>
    <w:rsid w:val="008D4ABE"/>
    <w:rsid w:val="00914F7A"/>
    <w:rsid w:val="00923390"/>
    <w:rsid w:val="00923CB5"/>
    <w:rsid w:val="009378FF"/>
    <w:rsid w:val="0095608A"/>
    <w:rsid w:val="009A625F"/>
    <w:rsid w:val="009A7EBD"/>
    <w:rsid w:val="00A06624"/>
    <w:rsid w:val="00A2051E"/>
    <w:rsid w:val="00A34B97"/>
    <w:rsid w:val="00A54809"/>
    <w:rsid w:val="00A7498B"/>
    <w:rsid w:val="00A81AC7"/>
    <w:rsid w:val="00A81C9B"/>
    <w:rsid w:val="00A9007A"/>
    <w:rsid w:val="00A916A8"/>
    <w:rsid w:val="00A929E4"/>
    <w:rsid w:val="00A96CC8"/>
    <w:rsid w:val="00AB2300"/>
    <w:rsid w:val="00AC13CD"/>
    <w:rsid w:val="00AC6F1A"/>
    <w:rsid w:val="00AD51AE"/>
    <w:rsid w:val="00AF3A29"/>
    <w:rsid w:val="00B039E8"/>
    <w:rsid w:val="00B14EC9"/>
    <w:rsid w:val="00B17DBE"/>
    <w:rsid w:val="00B42E36"/>
    <w:rsid w:val="00B43F29"/>
    <w:rsid w:val="00B55460"/>
    <w:rsid w:val="00B57410"/>
    <w:rsid w:val="00B8079F"/>
    <w:rsid w:val="00B83C59"/>
    <w:rsid w:val="00BA4DF1"/>
    <w:rsid w:val="00BA5720"/>
    <w:rsid w:val="00BC5828"/>
    <w:rsid w:val="00BC610D"/>
    <w:rsid w:val="00BC6917"/>
    <w:rsid w:val="00BD006F"/>
    <w:rsid w:val="00BD0D26"/>
    <w:rsid w:val="00BE312E"/>
    <w:rsid w:val="00C13B00"/>
    <w:rsid w:val="00C17796"/>
    <w:rsid w:val="00C21F39"/>
    <w:rsid w:val="00C5632B"/>
    <w:rsid w:val="00C8623E"/>
    <w:rsid w:val="00C97DBC"/>
    <w:rsid w:val="00CA521B"/>
    <w:rsid w:val="00CB428F"/>
    <w:rsid w:val="00CC050D"/>
    <w:rsid w:val="00CD6F44"/>
    <w:rsid w:val="00CE4E3B"/>
    <w:rsid w:val="00D42605"/>
    <w:rsid w:val="00D61563"/>
    <w:rsid w:val="00D64890"/>
    <w:rsid w:val="00D74E60"/>
    <w:rsid w:val="00D9301A"/>
    <w:rsid w:val="00DB1219"/>
    <w:rsid w:val="00DC03CE"/>
    <w:rsid w:val="00DC14AD"/>
    <w:rsid w:val="00DC24D6"/>
    <w:rsid w:val="00DC2F5C"/>
    <w:rsid w:val="00DC7627"/>
    <w:rsid w:val="00DD5E30"/>
    <w:rsid w:val="00DF0730"/>
    <w:rsid w:val="00DF5435"/>
    <w:rsid w:val="00DF6DEF"/>
    <w:rsid w:val="00DF70DD"/>
    <w:rsid w:val="00E10811"/>
    <w:rsid w:val="00E40A3A"/>
    <w:rsid w:val="00E812F9"/>
    <w:rsid w:val="00E84AB7"/>
    <w:rsid w:val="00EA1B27"/>
    <w:rsid w:val="00EA7B85"/>
    <w:rsid w:val="00EB1669"/>
    <w:rsid w:val="00EB3C5A"/>
    <w:rsid w:val="00EB7A41"/>
    <w:rsid w:val="00EC6058"/>
    <w:rsid w:val="00ED50B1"/>
    <w:rsid w:val="00F016D2"/>
    <w:rsid w:val="00F06A25"/>
    <w:rsid w:val="00F95E99"/>
    <w:rsid w:val="00FC5CD8"/>
    <w:rsid w:val="00FD064E"/>
    <w:rsid w:val="00FD1360"/>
    <w:rsid w:val="00FF08F8"/>
    <w:rsid w:val="047C6E6B"/>
    <w:rsid w:val="04AB7C08"/>
    <w:rsid w:val="0C882F53"/>
    <w:rsid w:val="0DA8CC3A"/>
    <w:rsid w:val="11926EEC"/>
    <w:rsid w:val="11A9E767"/>
    <w:rsid w:val="11D1596A"/>
    <w:rsid w:val="1662D19A"/>
    <w:rsid w:val="19245446"/>
    <w:rsid w:val="19DB1E27"/>
    <w:rsid w:val="1C1F398C"/>
    <w:rsid w:val="1F585C83"/>
    <w:rsid w:val="24B8EB66"/>
    <w:rsid w:val="25E58034"/>
    <w:rsid w:val="27681790"/>
    <w:rsid w:val="31E0C609"/>
    <w:rsid w:val="38A1ABEE"/>
    <w:rsid w:val="39EF141A"/>
    <w:rsid w:val="3BA5E450"/>
    <w:rsid w:val="3C888408"/>
    <w:rsid w:val="3E45FFC0"/>
    <w:rsid w:val="492460B4"/>
    <w:rsid w:val="4D838550"/>
    <w:rsid w:val="4F56B442"/>
    <w:rsid w:val="57FD28F6"/>
    <w:rsid w:val="6657C763"/>
    <w:rsid w:val="6BCD1AE6"/>
    <w:rsid w:val="6EBA5BE7"/>
    <w:rsid w:val="71FBE51C"/>
    <w:rsid w:val="77586B81"/>
    <w:rsid w:val="7DD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E7E7D4200420E87718CDCBF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3AA1-49DD-49C5-8581-03B464449F13}"/>
      </w:docPartPr>
      <w:docPartBody>
        <w:p w:rsidR="004C4C72" w:rsidRDefault="002D25DF" w:rsidP="002D25DF">
          <w:pPr>
            <w:pStyle w:val="925E7E7D4200420E87718CDCBF77682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CAC3DC1433BB7F74FBBA3A2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53E6-9B33-4F57-96F1-BA927C98681E}"/>
      </w:docPartPr>
      <w:docPartBody>
        <w:p w:rsidR="004C4C72" w:rsidRDefault="002D25DF" w:rsidP="002D25DF">
          <w:pPr>
            <w:pStyle w:val="234ECCAC3DC1433BB7F74FBBA3A24504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E41908C1049579A521D9E7005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7A2-5AB0-4D08-A19D-857F44C9D7A8}"/>
      </w:docPartPr>
      <w:docPartBody>
        <w:p w:rsidR="004C4C72" w:rsidRDefault="002D25DF" w:rsidP="002D25DF">
          <w:pPr>
            <w:pStyle w:val="62DE41908C1049579A521D9E7005799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F"/>
    <w:rsid w:val="000C0DD2"/>
    <w:rsid w:val="002D25DF"/>
    <w:rsid w:val="003951B5"/>
    <w:rsid w:val="004C4C72"/>
    <w:rsid w:val="00BA4DF1"/>
    <w:rsid w:val="00B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DF"/>
    <w:rPr>
      <w:color w:val="808080"/>
    </w:rPr>
  </w:style>
  <w:style w:type="paragraph" w:customStyle="1" w:styleId="925E7E7D4200420E87718CDCBF77682E">
    <w:name w:val="925E7E7D4200420E87718CDCBF77682E"/>
    <w:rsid w:val="002D25DF"/>
  </w:style>
  <w:style w:type="paragraph" w:customStyle="1" w:styleId="234ECCAC3DC1433BB7F74FBBA3A24504">
    <w:name w:val="234ECCAC3DC1433BB7F74FBBA3A24504"/>
    <w:rsid w:val="002D25DF"/>
  </w:style>
  <w:style w:type="paragraph" w:customStyle="1" w:styleId="62DE41908C1049579A521D9E7005799E">
    <w:name w:val="62DE41908C1049579A521D9E7005799E"/>
    <w:rsid w:val="002D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73424CBF0D443B1B67AF91DF08B02" ma:contentTypeVersion="7" ma:contentTypeDescription="Create a new document." ma:contentTypeScope="" ma:versionID="1f49aab30865da41ea5c60318a29d102">
  <xsd:schema xmlns:xsd="http://www.w3.org/2001/XMLSchema" xmlns:xs="http://www.w3.org/2001/XMLSchema" xmlns:p="http://schemas.microsoft.com/office/2006/metadata/properties" xmlns:ns2="70d75b40-e832-4b57-9ed7-fc543d1a4ff4" xmlns:ns3="9de05f7d-0de6-4c0b-b04e-278b8e62496d" targetNamespace="http://schemas.microsoft.com/office/2006/metadata/properties" ma:root="true" ma:fieldsID="30903bec0bf761f6b2c5e28bb7629817" ns2:_="" ns3:_="">
    <xsd:import namespace="70d75b40-e832-4b57-9ed7-fc543d1a4ff4"/>
    <xsd:import namespace="9de05f7d-0de6-4c0b-b04e-278b8e62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5b40-e832-4b57-9ed7-fc543d1a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5f7d-0de6-4c0b-b04e-278b8e62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d75b40-e832-4b57-9ed7-fc543d1a4ff4" xsi:nil="true"/>
  </documentManagement>
</p:properties>
</file>

<file path=customXml/itemProps1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8D0C3-0D68-42B9-9725-C5276C464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5b40-e832-4b57-9ed7-fc543d1a4ff4"/>
    <ds:schemaRef ds:uri="9de05f7d-0de6-4c0b-b04e-278b8e62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7CAAF-FDCD-4432-ABFD-DDAE2049D68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60c24f1-2fba-47cf-b31e-05a06f969bef"/>
    <ds:schemaRef ds:uri="http://www.w3.org/XML/1998/namespace"/>
    <ds:schemaRef ds:uri="http://purl.org/dc/dcmitype/"/>
    <ds:schemaRef ds:uri="70d75b40-e832-4b57-9ed7-fc543d1a4f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>Employee Trust Funds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Klaas, Joanne L - ETF</cp:lastModifiedBy>
  <cp:revision>3</cp:revision>
  <cp:lastPrinted>2018-09-07T19:50:00Z</cp:lastPrinted>
  <dcterms:created xsi:type="dcterms:W3CDTF">2025-06-16T13:30:00Z</dcterms:created>
  <dcterms:modified xsi:type="dcterms:W3CDTF">2025-06-16T19:31:00Z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0x010100C4A73424CBF0D443B1B67AF91DF08B02</vt:lpwstr>
  </property>
  <property fmtid="{D5CDD505-2E9C-101B-9397-08002B2CF9AE}" pid="4" name="_dlc_DocIdItemGuid">
    <vt:lpwstr>020187fb-bafa-4f0e-9013-8e0e815d2bf0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</vt:lpwstr>
  </property>
</Properties>
</file>